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B26" w:rsidRPr="004C6B26" w:rsidRDefault="004C6B26" w:rsidP="004C6B26">
      <w:pPr>
        <w:spacing w:after="0" w:line="240" w:lineRule="auto"/>
        <w:jc w:val="center"/>
        <w:rPr>
          <w:rFonts w:ascii="Arial" w:eastAsia="Times New Roman" w:hAnsi="Arial" w:cs="Arial"/>
          <w:b/>
          <w:bCs/>
          <w:color w:val="26282F"/>
          <w:sz w:val="26"/>
          <w:szCs w:val="26"/>
          <w:lang w:eastAsia="ru-RU"/>
        </w:rPr>
      </w:pPr>
      <w:bookmarkStart w:id="0" w:name="_GoBack"/>
      <w:bookmarkEnd w:id="0"/>
      <w:r w:rsidRPr="004C6B26">
        <w:rPr>
          <w:rFonts w:ascii="Arial" w:eastAsia="Times New Roman" w:hAnsi="Arial" w:cs="Arial"/>
          <w:b/>
          <w:bCs/>
          <w:color w:val="26282F"/>
          <w:sz w:val="26"/>
          <w:szCs w:val="26"/>
          <w:shd w:val="clear" w:color="auto" w:fill="FFF580"/>
          <w:lang w:eastAsia="ru-RU"/>
        </w:rPr>
        <w:t>Федеральный</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закон</w:t>
      </w:r>
      <w:r w:rsidRPr="004C6B26">
        <w:rPr>
          <w:rFonts w:ascii="Arial" w:eastAsia="Times New Roman" w:hAnsi="Arial" w:cs="Arial"/>
          <w:b/>
          <w:bCs/>
          <w:color w:val="26282F"/>
          <w:sz w:val="26"/>
          <w:szCs w:val="26"/>
          <w:lang w:eastAsia="ru-RU"/>
        </w:rPr>
        <w:t xml:space="preserve"> от 28 декабря 2013 г. N 426-</w:t>
      </w:r>
      <w:r w:rsidRPr="004C6B26">
        <w:rPr>
          <w:rFonts w:ascii="Arial" w:eastAsia="Times New Roman" w:hAnsi="Arial" w:cs="Arial"/>
          <w:b/>
          <w:bCs/>
          <w:color w:val="26282F"/>
          <w:sz w:val="26"/>
          <w:szCs w:val="26"/>
          <w:shd w:val="clear" w:color="auto" w:fill="FFF580"/>
          <w:lang w:eastAsia="ru-RU"/>
        </w:rPr>
        <w:t>ФЗ</w:t>
      </w:r>
      <w:r w:rsidRPr="004C6B26">
        <w:rPr>
          <w:rFonts w:ascii="Arial" w:eastAsia="Times New Roman" w:hAnsi="Arial" w:cs="Arial"/>
          <w:b/>
          <w:bCs/>
          <w:color w:val="26282F"/>
          <w:sz w:val="26"/>
          <w:szCs w:val="26"/>
          <w:lang w:eastAsia="ru-RU"/>
        </w:rPr>
        <w:br/>
        <w:t xml:space="preserve">"О </w:t>
      </w:r>
      <w:r w:rsidRPr="004C6B26">
        <w:rPr>
          <w:rFonts w:ascii="Arial" w:eastAsia="Times New Roman" w:hAnsi="Arial" w:cs="Arial"/>
          <w:b/>
          <w:bCs/>
          <w:color w:val="26282F"/>
          <w:sz w:val="26"/>
          <w:szCs w:val="26"/>
          <w:shd w:val="clear" w:color="auto" w:fill="FFF580"/>
          <w:lang w:eastAsia="ru-RU"/>
        </w:rPr>
        <w:t>специальной</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оценке</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условий</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труда</w:t>
      </w:r>
      <w:r w:rsidRPr="004C6B26">
        <w:rPr>
          <w:rFonts w:ascii="Arial" w:eastAsia="Times New Roman" w:hAnsi="Arial" w:cs="Arial"/>
          <w:b/>
          <w:bCs/>
          <w:color w:val="26282F"/>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Принят Государственной Думой 23 декабря 2013 года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Одобрен Советом Федерации 25 декабря 2013 года</w:t>
      </w:r>
    </w:p>
    <w:p w:rsidR="004C6B26" w:rsidRPr="004C6B26" w:rsidRDefault="004C6B26" w:rsidP="004C6B26">
      <w:pPr>
        <w:spacing w:after="0" w:line="240" w:lineRule="auto"/>
        <w:jc w:val="center"/>
        <w:rPr>
          <w:rFonts w:ascii="Arial" w:eastAsia="Times New Roman" w:hAnsi="Arial" w:cs="Arial"/>
          <w:b/>
          <w:bCs/>
          <w:color w:val="26282F"/>
          <w:sz w:val="26"/>
          <w:szCs w:val="26"/>
          <w:lang w:eastAsia="ru-RU"/>
        </w:rPr>
      </w:pPr>
      <w:r w:rsidRPr="004C6B26">
        <w:rPr>
          <w:rFonts w:ascii="Arial" w:eastAsia="Times New Roman" w:hAnsi="Arial" w:cs="Arial"/>
          <w:b/>
          <w:bCs/>
          <w:color w:val="26282F"/>
          <w:sz w:val="26"/>
          <w:szCs w:val="26"/>
          <w:lang w:eastAsia="ru-RU"/>
        </w:rPr>
        <w:t>Глава 1. Общие положения</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w:t>
      </w:r>
      <w:r w:rsidRPr="004C6B26">
        <w:rPr>
          <w:rFonts w:ascii="Arial" w:eastAsia="Times New Roman" w:hAnsi="Arial" w:cs="Arial"/>
          <w:sz w:val="26"/>
          <w:szCs w:val="26"/>
          <w:lang w:eastAsia="ru-RU"/>
        </w:rPr>
        <w:t xml:space="preserve"> Предмет регулирования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Предметом регулирования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являются отношения, возникающие в связи с проведением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Настоящий </w:t>
      </w:r>
      <w:r w:rsidRPr="004C6B26">
        <w:rPr>
          <w:rFonts w:ascii="Arial" w:eastAsia="Times New Roman" w:hAnsi="Arial" w:cs="Arial"/>
          <w:sz w:val="26"/>
          <w:szCs w:val="26"/>
          <w:shd w:val="clear" w:color="auto" w:fill="FFF580"/>
          <w:lang w:eastAsia="ru-RU"/>
        </w:rPr>
        <w:t>Федеральный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w:t>
      </w:r>
      <w:r w:rsidRPr="004C6B26">
        <w:rPr>
          <w:rFonts w:ascii="Arial" w:eastAsia="Times New Roman" w:hAnsi="Arial" w:cs="Arial"/>
          <w:sz w:val="26"/>
          <w:szCs w:val="26"/>
          <w:lang w:eastAsia="ru-RU"/>
        </w:rPr>
        <w:t xml:space="preserve"> устанавливает правовые и организационные основы и порядок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определяет правовое положение, права, обязанности и ответственность участников специальной оценки условий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w:t>
      </w:r>
      <w:r w:rsidRPr="004C6B26">
        <w:rPr>
          <w:rFonts w:ascii="Arial" w:eastAsia="Times New Roman" w:hAnsi="Arial" w:cs="Arial"/>
          <w:sz w:val="26"/>
          <w:szCs w:val="26"/>
          <w:lang w:eastAsia="ru-RU"/>
        </w:rPr>
        <w:t xml:space="preserve"> Регулирование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Регулирование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осуществляется Трудовым кодексом Российской Федерации,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другими </w:t>
      </w:r>
      <w:r w:rsidRPr="004C6B26">
        <w:rPr>
          <w:rFonts w:ascii="Arial" w:eastAsia="Times New Roman" w:hAnsi="Arial" w:cs="Arial"/>
          <w:sz w:val="26"/>
          <w:szCs w:val="26"/>
          <w:shd w:val="clear" w:color="auto" w:fill="FFF580"/>
          <w:lang w:eastAsia="ru-RU"/>
        </w:rPr>
        <w:t>федеральными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законами</w:t>
      </w:r>
      <w:r w:rsidRPr="004C6B26">
        <w:rPr>
          <w:rFonts w:ascii="Arial" w:eastAsia="Times New Roman" w:hAnsi="Arial" w:cs="Arial"/>
          <w:sz w:val="26"/>
          <w:szCs w:val="26"/>
          <w:lang w:eastAsia="ru-RU"/>
        </w:rPr>
        <w:t xml:space="preserve"> и иными нормативными правовыми актами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Нормы, регулирующие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и содержащиеся в </w:t>
      </w:r>
      <w:r w:rsidRPr="004C6B26">
        <w:rPr>
          <w:rFonts w:ascii="Arial" w:eastAsia="Times New Roman" w:hAnsi="Arial" w:cs="Arial"/>
          <w:sz w:val="26"/>
          <w:szCs w:val="26"/>
          <w:shd w:val="clear" w:color="auto" w:fill="FFF580"/>
          <w:lang w:eastAsia="ru-RU"/>
        </w:rPr>
        <w:t>федеральных</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законах</w:t>
      </w:r>
      <w:r w:rsidRPr="004C6B26">
        <w:rPr>
          <w:rFonts w:ascii="Arial" w:eastAsia="Times New Roman" w:hAnsi="Arial" w:cs="Arial"/>
          <w:sz w:val="26"/>
          <w:szCs w:val="26"/>
          <w:lang w:eastAsia="ru-RU"/>
        </w:rPr>
        <w:t xml:space="preserve"> и иных нормативных правовых актах Российской Федерации, должны соответствовать нормам Трудового кодекса Российской Федерации и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Если международным договором Российской Федерации установлены иные правила, чем те, которые предусмотрены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применяются правила международного договора.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3.</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По результатам проведения специальной оценки условий труда устанавливаются классы (подклассы) условий труда на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Проведение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 отношении условий труда государственных гражданских служащих и муниципальных служащих регулируется </w:t>
      </w:r>
      <w:r w:rsidRPr="004C6B26">
        <w:rPr>
          <w:rFonts w:ascii="Arial" w:eastAsia="Times New Roman" w:hAnsi="Arial" w:cs="Arial"/>
          <w:sz w:val="26"/>
          <w:szCs w:val="26"/>
          <w:shd w:val="clear" w:color="auto" w:fill="FFF580"/>
          <w:lang w:eastAsia="ru-RU"/>
        </w:rPr>
        <w:t>федеральными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законами</w:t>
      </w:r>
      <w:r w:rsidRPr="004C6B26">
        <w:rPr>
          <w:rFonts w:ascii="Arial" w:eastAsia="Times New Roman" w:hAnsi="Arial" w:cs="Arial"/>
          <w:sz w:val="26"/>
          <w:szCs w:val="26"/>
          <w:lang w:eastAsia="ru-RU"/>
        </w:rPr>
        <w:t xml:space="preserve"> и иными нормативными </w:t>
      </w:r>
      <w:r w:rsidRPr="004C6B26">
        <w:rPr>
          <w:rFonts w:ascii="Arial" w:eastAsia="Times New Roman" w:hAnsi="Arial" w:cs="Arial"/>
          <w:sz w:val="26"/>
          <w:szCs w:val="26"/>
          <w:lang w:eastAsia="ru-RU"/>
        </w:rPr>
        <w:lastRenderedPageBreak/>
        <w:t xml:space="preserve">правовыми актами Российской Федерации, </w:t>
      </w:r>
      <w:r w:rsidRPr="004C6B26">
        <w:rPr>
          <w:rFonts w:ascii="Arial" w:eastAsia="Times New Roman" w:hAnsi="Arial" w:cs="Arial"/>
          <w:sz w:val="26"/>
          <w:szCs w:val="26"/>
          <w:shd w:val="clear" w:color="auto" w:fill="FFF580"/>
          <w:lang w:eastAsia="ru-RU"/>
        </w:rPr>
        <w:t>законами</w:t>
      </w:r>
      <w:r w:rsidRPr="004C6B26">
        <w:rPr>
          <w:rFonts w:ascii="Arial" w:eastAsia="Times New Roman" w:hAnsi="Arial" w:cs="Arial"/>
          <w:sz w:val="26"/>
          <w:szCs w:val="26"/>
          <w:lang w:eastAsia="ru-RU"/>
        </w:rPr>
        <w:t xml:space="preserve"> и иными нормативными правовыми актами субъектов Российской Федерации о государственной гражданской службе и о муниципальной службе.</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4.</w:t>
      </w:r>
      <w:r w:rsidRPr="004C6B26">
        <w:rPr>
          <w:rFonts w:ascii="Arial" w:eastAsia="Times New Roman" w:hAnsi="Arial" w:cs="Arial"/>
          <w:sz w:val="26"/>
          <w:szCs w:val="26"/>
          <w:lang w:eastAsia="ru-RU"/>
        </w:rPr>
        <w:t xml:space="preserve"> Права и обязанности работодателя в связи с проведением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Работодатель вправе: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требовать от организации, проводящей специальную оценку условий труда, обоснования результатов ее проведения;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проводить внеплановую специальную оценку условий труда в порядке, установленном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требовать от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документы, подтверждающие ее соответствие требованиям, установленным статьей 19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обжаловать в порядке, установленном статьей 26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действия (бездействие)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Работодатель обязан:</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обеспечить проведение специальной оценки условий труда, в том числе внеплановой специальной оценки условий труда, в случаях, установленных частью 1 статьи 17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предоставить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необходимые сведения, документы и информацию, которые предусмотрены гражданско-правовым договором, указанным в части 2 статьи 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и которые характеризуют условия труда на рабочих местах, а также разъяснения по вопросам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ознакомить в письменной форме работника с результатами проведения специальной оценки условий труда на его рабочем месте;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давать работнику необходимые разъяснения по вопросам проведения специальной оценки условий труда на его рабочем месте;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5.</w:t>
      </w:r>
      <w:r w:rsidRPr="004C6B26">
        <w:rPr>
          <w:rFonts w:ascii="Arial" w:eastAsia="Times New Roman" w:hAnsi="Arial" w:cs="Arial"/>
          <w:sz w:val="26"/>
          <w:szCs w:val="26"/>
          <w:lang w:eastAsia="ru-RU"/>
        </w:rPr>
        <w:t xml:space="preserve"> Права и обязанности работника в связи с проведением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Работник вправе: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присутствовать при проведении специальной оценки условий труда на его рабочем месте;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за получением разъяснений по вопросам проведения специальной оценки условий труда на его рабочем месте;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 xml:space="preserve">3) обжаловать результаты проведения специальной оценки условий труда на его рабочем месте в соответствии со статьей 26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Работник обязан ознакомиться с результатами проведенной на его рабочем месте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6.</w:t>
      </w:r>
      <w:r w:rsidRPr="004C6B26">
        <w:rPr>
          <w:rFonts w:ascii="Arial" w:eastAsia="Times New Roman" w:hAnsi="Arial" w:cs="Arial"/>
          <w:sz w:val="26"/>
          <w:szCs w:val="26"/>
          <w:lang w:eastAsia="ru-RU"/>
        </w:rPr>
        <w:t xml:space="preserve"> Права и обязанности организации, проводящей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Организация, проводящая специальную оценку условий труда, вправе: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отказаться в порядке, установленном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от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если при ее проведении возникла либо может возникнуть угроза жизни или здоровью работников такой организации;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Организация, проводящая специальную оценку условий труда, обязана: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на их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предоставлять по требованию работодателя документы, подтверждающие соответствие этой организации требованиям, установленным статьей 19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применять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не приступать к проведению специальной оценки условий труда либо приостанавливать ее проведение в случаях: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а) </w:t>
      </w:r>
      <w:proofErr w:type="spellStart"/>
      <w:r w:rsidRPr="004C6B26">
        <w:rPr>
          <w:rFonts w:ascii="Arial" w:eastAsia="Times New Roman" w:hAnsi="Arial" w:cs="Arial"/>
          <w:sz w:val="26"/>
          <w:szCs w:val="26"/>
          <w:lang w:eastAsia="ru-RU"/>
        </w:rPr>
        <w:t>непредоставления</w:t>
      </w:r>
      <w:proofErr w:type="spellEnd"/>
      <w:r w:rsidRPr="004C6B26">
        <w:rPr>
          <w:rFonts w:ascii="Arial" w:eastAsia="Times New Roman" w:hAnsi="Arial" w:cs="Arial"/>
          <w:sz w:val="26"/>
          <w:szCs w:val="26"/>
          <w:lang w:eastAsia="ru-RU"/>
        </w:rPr>
        <w:t xml:space="preserve"> работодателем необходимых сведений, документов и информации, которые предусмотрены гражданско-правовым договором, указанным в части 2 статьи 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и которые характеризуют условия труда на рабочих местах, а также разъяснений по вопросам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б) 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части 2 статьи 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 xml:space="preserve">5) хранить коммерческую и иную охраняемую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тайну, ставшую известной этой организации в связи с осуществлением деятельности в соответствии с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7.</w:t>
      </w:r>
      <w:r w:rsidRPr="004C6B26">
        <w:rPr>
          <w:rFonts w:ascii="Arial" w:eastAsia="Times New Roman" w:hAnsi="Arial" w:cs="Arial"/>
          <w:sz w:val="26"/>
          <w:szCs w:val="26"/>
          <w:lang w:eastAsia="ru-RU"/>
        </w:rPr>
        <w:t xml:space="preserve"> Применение результатов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Результаты проведения специальной оценки условий труда могут применяться для: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разработки и реализации мероприятий, направленных на улучшение условий труда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w:t>
      </w:r>
      <w:r w:rsidRPr="004C6B26">
        <w:rPr>
          <w:rFonts w:ascii="Arial" w:eastAsia="Times New Roman" w:hAnsi="Arial" w:cs="Arial"/>
          <w:sz w:val="26"/>
          <w:szCs w:val="26"/>
          <w:shd w:val="clear" w:color="auto" w:fill="FFF580"/>
          <w:lang w:eastAsia="ru-RU"/>
        </w:rPr>
        <w:t>работах</w:t>
      </w:r>
      <w:r w:rsidRPr="004C6B26">
        <w:rPr>
          <w:rFonts w:ascii="Arial" w:eastAsia="Times New Roman" w:hAnsi="Arial" w:cs="Arial"/>
          <w:sz w:val="26"/>
          <w:szCs w:val="26"/>
          <w:lang w:eastAsia="ru-RU"/>
        </w:rPr>
        <w:t xml:space="preserve"> с вредными и (или) опасными условиями труда, гарантиях и компенсациях;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обеспечения работников средствами индивидуальной защиты, а также оснащения рабочих мест средствами коллективной защиты;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осуществления контроля за состоянием условий труда на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установления работникам предусмотренных Трудовым кодексом Российской Федерации гарантий и компенсаций;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9)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10) подготовки статистической отчетности об условиях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11)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12)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13) 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14) принятия решения об установлении предусмотренных трудовым законодательством ограничений для отдельных категорий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15) оценки уровней профессиональных рисков;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16) иных целей, предусмотренных </w:t>
      </w:r>
      <w:r w:rsidRPr="004C6B26">
        <w:rPr>
          <w:rFonts w:ascii="Arial" w:eastAsia="Times New Roman" w:hAnsi="Arial" w:cs="Arial"/>
          <w:sz w:val="26"/>
          <w:szCs w:val="26"/>
          <w:shd w:val="clear" w:color="auto" w:fill="FFF580"/>
          <w:lang w:eastAsia="ru-RU"/>
        </w:rPr>
        <w:t>федеральными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законами</w:t>
      </w:r>
      <w:r w:rsidRPr="004C6B26">
        <w:rPr>
          <w:rFonts w:ascii="Arial" w:eastAsia="Times New Roman" w:hAnsi="Arial" w:cs="Arial"/>
          <w:sz w:val="26"/>
          <w:szCs w:val="26"/>
          <w:lang w:eastAsia="ru-RU"/>
        </w:rPr>
        <w:t xml:space="preserve"> и иными нормативными правовыми актами Российской Федерации.</w:t>
      </w:r>
    </w:p>
    <w:p w:rsidR="004C6B26" w:rsidRPr="004C6B26" w:rsidRDefault="004C6B26" w:rsidP="004C6B26">
      <w:pPr>
        <w:spacing w:after="0" w:line="240" w:lineRule="auto"/>
        <w:jc w:val="center"/>
        <w:rPr>
          <w:rFonts w:ascii="Arial" w:eastAsia="Times New Roman" w:hAnsi="Arial" w:cs="Arial"/>
          <w:b/>
          <w:bCs/>
          <w:color w:val="26282F"/>
          <w:sz w:val="26"/>
          <w:szCs w:val="26"/>
          <w:lang w:eastAsia="ru-RU"/>
        </w:rPr>
      </w:pPr>
      <w:r w:rsidRPr="004C6B26">
        <w:rPr>
          <w:rFonts w:ascii="Arial" w:eastAsia="Times New Roman" w:hAnsi="Arial" w:cs="Arial"/>
          <w:b/>
          <w:bCs/>
          <w:color w:val="26282F"/>
          <w:sz w:val="26"/>
          <w:szCs w:val="26"/>
          <w:lang w:eastAsia="ru-RU"/>
        </w:rPr>
        <w:t xml:space="preserve">Глава 2. Порядок проведения </w:t>
      </w:r>
      <w:r w:rsidRPr="004C6B26">
        <w:rPr>
          <w:rFonts w:ascii="Arial" w:eastAsia="Times New Roman" w:hAnsi="Arial" w:cs="Arial"/>
          <w:b/>
          <w:bCs/>
          <w:color w:val="26282F"/>
          <w:sz w:val="26"/>
          <w:szCs w:val="26"/>
          <w:shd w:val="clear" w:color="auto" w:fill="FFF580"/>
          <w:lang w:eastAsia="ru-RU"/>
        </w:rPr>
        <w:t>специальной</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оценки</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условий</w:t>
      </w:r>
      <w:r w:rsidRPr="004C6B26">
        <w:rPr>
          <w:rFonts w:ascii="Arial" w:eastAsia="Times New Roman" w:hAnsi="Arial" w:cs="Arial"/>
          <w:b/>
          <w:bCs/>
          <w:color w:val="26282F"/>
          <w:sz w:val="26"/>
          <w:szCs w:val="26"/>
          <w:lang w:eastAsia="ru-RU"/>
        </w:rPr>
        <w:t xml:space="preserve"> </w:t>
      </w:r>
      <w:r w:rsidRPr="004C6B26">
        <w:rPr>
          <w:rFonts w:ascii="Arial" w:eastAsia="Times New Roman" w:hAnsi="Arial" w:cs="Arial"/>
          <w:b/>
          <w:bCs/>
          <w:color w:val="26282F"/>
          <w:sz w:val="26"/>
          <w:szCs w:val="26"/>
          <w:shd w:val="clear" w:color="auto" w:fill="FFF580"/>
          <w:lang w:eastAsia="ru-RU"/>
        </w:rPr>
        <w:t>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8.</w:t>
      </w:r>
      <w:r w:rsidRPr="004C6B26">
        <w:rPr>
          <w:rFonts w:ascii="Arial" w:eastAsia="Times New Roman" w:hAnsi="Arial" w:cs="Arial"/>
          <w:sz w:val="26"/>
          <w:szCs w:val="26"/>
          <w:lang w:eastAsia="ru-RU"/>
        </w:rPr>
        <w:t xml:space="preserve"> Организация проведения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Обязанности по организации и финансированию проведения специальной оценки условий труда возлагаются на работодателя.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и привлекаемыми работодателем на основании гражданско-правового договора.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на рабочем месте проводится не реже чем один раз в пять лет, если иное не установлено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Указанный срок исчисляется со дня утверждения отчета о проведении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тайне, ее проведение осуществляется с учетом требований законодательства Российской Федерации о государственной и об иной охраняемой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тайне.</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9.</w:t>
      </w:r>
      <w:r w:rsidRPr="004C6B26">
        <w:rPr>
          <w:rFonts w:ascii="Arial" w:eastAsia="Times New Roman" w:hAnsi="Arial" w:cs="Arial"/>
          <w:sz w:val="26"/>
          <w:szCs w:val="26"/>
          <w:lang w:eastAsia="ru-RU"/>
        </w:rPr>
        <w:t xml:space="preserve"> Подготовка к проведению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При проведении у работодателя, отнесенного в соответствии с законодательством Российской Федерации к субъектам малого предпринимательства,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w:t>
      </w:r>
      <w:r w:rsidRPr="004C6B26">
        <w:rPr>
          <w:rFonts w:ascii="Arial" w:eastAsia="Times New Roman" w:hAnsi="Arial" w:cs="Arial"/>
          <w:sz w:val="26"/>
          <w:szCs w:val="26"/>
          <w:lang w:eastAsia="ru-RU"/>
        </w:rPr>
        <w:lastRenderedPageBreak/>
        <w:t>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Комиссию возглавляет работодатель или его представитель.</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Комиссия до начала выполнения </w:t>
      </w:r>
      <w:r w:rsidRPr="004C6B26">
        <w:rPr>
          <w:rFonts w:ascii="Arial" w:eastAsia="Times New Roman" w:hAnsi="Arial" w:cs="Arial"/>
          <w:sz w:val="26"/>
          <w:szCs w:val="26"/>
          <w:shd w:val="clear" w:color="auto" w:fill="FFF580"/>
          <w:lang w:eastAsia="ru-RU"/>
        </w:rPr>
        <w:t>работ</w:t>
      </w:r>
      <w:r w:rsidRPr="004C6B26">
        <w:rPr>
          <w:rFonts w:ascii="Arial" w:eastAsia="Times New Roman" w:hAnsi="Arial" w:cs="Arial"/>
          <w:sz w:val="26"/>
          <w:szCs w:val="26"/>
          <w:lang w:eastAsia="ru-RU"/>
        </w:rPr>
        <w:t xml:space="preserve"> по проведению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труда утверждает перечень рабочих мест, на которых будет проводиться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с указанием аналогичных рабочих мест.</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Для целей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w:t>
      </w:r>
      <w:r w:rsidRPr="004C6B26">
        <w:rPr>
          <w:rFonts w:ascii="Arial" w:eastAsia="Times New Roman" w:hAnsi="Arial" w:cs="Arial"/>
          <w:sz w:val="26"/>
          <w:szCs w:val="26"/>
          <w:shd w:val="clear" w:color="auto" w:fill="FFF580"/>
          <w:lang w:eastAsia="ru-RU"/>
        </w:rPr>
        <w:t>работают</w:t>
      </w:r>
      <w:r w:rsidRPr="004C6B26">
        <w:rPr>
          <w:rFonts w:ascii="Arial" w:eastAsia="Times New Roman" w:hAnsi="Arial" w:cs="Arial"/>
          <w:sz w:val="26"/>
          <w:szCs w:val="26"/>
          <w:lang w:eastAsia="ru-RU"/>
        </w:rPr>
        <w:t xml:space="preserve">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4C6B26">
        <w:rPr>
          <w:rFonts w:ascii="Arial" w:eastAsia="Times New Roman" w:hAnsi="Arial" w:cs="Arial"/>
          <w:sz w:val="26"/>
          <w:szCs w:val="26"/>
          <w:lang w:eastAsia="ru-RU"/>
        </w:rPr>
        <w:t>Росатом</w:t>
      </w:r>
      <w:proofErr w:type="spellEnd"/>
      <w:r w:rsidRPr="004C6B26">
        <w:rPr>
          <w:rFonts w:ascii="Arial" w:eastAsia="Times New Roman" w:hAnsi="Arial" w:cs="Arial"/>
          <w:sz w:val="26"/>
          <w:szCs w:val="26"/>
          <w:lang w:eastAsia="ru-RU"/>
        </w:rPr>
        <w:t xml:space="preserve">" и с учетом мнения Российской трехсторонней комиссии по регулированию социально-трудовых отношений. 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w:t>
      </w:r>
      <w:proofErr w:type="spellStart"/>
      <w:r w:rsidRPr="004C6B26">
        <w:rPr>
          <w:rFonts w:ascii="Arial" w:eastAsia="Times New Roman" w:hAnsi="Arial" w:cs="Arial"/>
          <w:sz w:val="26"/>
          <w:szCs w:val="26"/>
          <w:lang w:eastAsia="ru-RU"/>
        </w:rPr>
        <w:t>травмоопасности</w:t>
      </w:r>
      <w:proofErr w:type="spellEnd"/>
      <w:r w:rsidRPr="004C6B26">
        <w:rPr>
          <w:rFonts w:ascii="Arial" w:eastAsia="Times New Roman" w:hAnsi="Arial" w:cs="Arial"/>
          <w:sz w:val="26"/>
          <w:szCs w:val="26"/>
          <w:lang w:eastAsia="ru-RU"/>
        </w:rPr>
        <w:t xml:space="preserve">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10.</w:t>
      </w:r>
      <w:r w:rsidRPr="004C6B26">
        <w:rPr>
          <w:rFonts w:ascii="Arial" w:eastAsia="Times New Roman" w:hAnsi="Arial" w:cs="Arial"/>
          <w:sz w:val="26"/>
          <w:szCs w:val="26"/>
          <w:lang w:eastAsia="ru-RU"/>
        </w:rPr>
        <w:t xml:space="preserve"> Идентификация потенциально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w:t>
      </w:r>
      <w:r w:rsidRPr="004C6B26">
        <w:rPr>
          <w:rFonts w:ascii="Arial" w:eastAsia="Times New Roman" w:hAnsi="Arial" w:cs="Arial"/>
          <w:sz w:val="26"/>
          <w:szCs w:val="26"/>
          <w:lang w:eastAsia="ru-RU"/>
        </w:rPr>
        <w:lastRenderedPageBreak/>
        <w:t xml:space="preserve">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предусмотренной частью 3 статьи 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Идентификация потенциально вредных и (или) опасных производственных факторов на рабочих местах осуществляется экспертом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При осуществлении на рабочих местах идентификации потенциально вредных и (или) опасных производственных факторов должны учитываться: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w:t>
      </w:r>
      <w:r w:rsidRPr="004C6B26">
        <w:rPr>
          <w:rFonts w:ascii="Arial" w:eastAsia="Times New Roman" w:hAnsi="Arial" w:cs="Arial"/>
          <w:sz w:val="26"/>
          <w:szCs w:val="26"/>
          <w:shd w:val="clear" w:color="auto" w:fill="FFF580"/>
          <w:lang w:eastAsia="ru-RU"/>
        </w:rPr>
        <w:t>работу</w:t>
      </w:r>
      <w:r w:rsidRPr="004C6B26">
        <w:rPr>
          <w:rFonts w:ascii="Arial" w:eastAsia="Times New Roman" w:hAnsi="Arial" w:cs="Arial"/>
          <w:sz w:val="26"/>
          <w:szCs w:val="26"/>
          <w:lang w:eastAsia="ru-RU"/>
        </w:rPr>
        <w:t>) и периодические (в течение трудовой деятельности) медицинские осмотры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результаты ранее проводившихся на данных рабочих местах исследований (испытаний) и измерений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предложения работников по осуществлению на их рабочих местах идентификации потенциально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6. Идентификация потенциально вредных и (или) опасных производственных факторов не осуществляется в отношении: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трудовой пенсии по старости;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7. 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исходя из перечня вредных и (или) опасных производственных факторов, указанных в частях 1 и 2 статьи 13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11.</w:t>
      </w:r>
      <w:r w:rsidRPr="004C6B26">
        <w:rPr>
          <w:rFonts w:ascii="Arial" w:eastAsia="Times New Roman" w:hAnsi="Arial" w:cs="Arial"/>
          <w:sz w:val="26"/>
          <w:szCs w:val="26"/>
          <w:lang w:eastAsia="ru-RU"/>
        </w:rPr>
        <w:t xml:space="preserve"> Декларирование соответствия условий труда государственным нормативным требованиям охраны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В отношении рабочих мест, на которых вредные и (или) опасные производственные факторы по результатам осуществления идентификации не выявлены,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Декларация соответствия условий труда государственным нормативным требованиям охраны труда действительна в течение пяти </w:t>
      </w:r>
      <w:r w:rsidRPr="004C6B26">
        <w:rPr>
          <w:rFonts w:ascii="Arial" w:eastAsia="Times New Roman" w:hAnsi="Arial" w:cs="Arial"/>
          <w:sz w:val="26"/>
          <w:szCs w:val="26"/>
          <w:lang w:eastAsia="ru-RU"/>
        </w:rPr>
        <w:lastRenderedPageBreak/>
        <w:t>лет. Указанный срок исчисляется со дня утверждения отчета о проведении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В случае, если в период действия декларации соответствия условий труда государственным нормативным требованиям охраны труда с работником, занятым на рабочем месте, в отношении которого принята данная декларация,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в отношении такого рабочего места действие данной декларации прекращается и проводится внеплановая специальная оценка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части 5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По истечении срока действия декларации соответствия условий труда государственным нормативным требованиям охраны труда и в случае отсутствия в период ее действия обстоятельств, указанных в части 5 настоящей статьи, срок действия данной декларации считается продленным на следующие пять лет.</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12.</w:t>
      </w:r>
      <w:r w:rsidRPr="004C6B26">
        <w:rPr>
          <w:rFonts w:ascii="Arial" w:eastAsia="Times New Roman" w:hAnsi="Arial" w:cs="Arial"/>
          <w:sz w:val="26"/>
          <w:szCs w:val="26"/>
          <w:lang w:eastAsia="ru-RU"/>
        </w:rPr>
        <w:t xml:space="preserve"> Исследования (испытания) и измерения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исходя из предложений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иными работниками организации, проводящей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w:t>
      </w:r>
      <w:r w:rsidRPr="004C6B26">
        <w:rPr>
          <w:rFonts w:ascii="Arial" w:eastAsia="Times New Roman" w:hAnsi="Arial" w:cs="Arial"/>
          <w:sz w:val="26"/>
          <w:szCs w:val="26"/>
          <w:lang w:eastAsia="ru-RU"/>
        </w:rPr>
        <w:lastRenderedPageBreak/>
        <w:t>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специальную оценку условий труда, самостоятельно.</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В качестве результатов исследований (испытаний) и измерений вредных и (или) опасных производственных факторов могут быть использованы результаты исследований (испытаний) и измерений вредных и (или) опасных производственных факторов, проведенных аккредитованной в установленном законодательством Российской Федерации порядке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8. 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9. 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10. Решение о невозможности проведения исследований (испытаний) и измерений по основанию, указанному в части 9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11. Работодатель в течение десяти рабочих дней со дня принятия решения, указанного в части 9 настоящей статьи, направляет в </w:t>
      </w:r>
      <w:r w:rsidRPr="004C6B26">
        <w:rPr>
          <w:rFonts w:ascii="Arial" w:eastAsia="Times New Roman" w:hAnsi="Arial" w:cs="Arial"/>
          <w:sz w:val="26"/>
          <w:szCs w:val="26"/>
          <w:lang w:eastAsia="ru-RU"/>
        </w:rPr>
        <w:lastRenderedPageBreak/>
        <w:t>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13.</w:t>
      </w:r>
      <w:r w:rsidRPr="004C6B26">
        <w:rPr>
          <w:rFonts w:ascii="Arial" w:eastAsia="Times New Roman" w:hAnsi="Arial" w:cs="Arial"/>
          <w:sz w:val="26"/>
          <w:szCs w:val="26"/>
          <w:lang w:eastAsia="ru-RU"/>
        </w:rPr>
        <w:t xml:space="preserve">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физические факторы - аэрозоли преимущественно </w:t>
      </w:r>
      <w:proofErr w:type="spellStart"/>
      <w:r w:rsidRPr="004C6B26">
        <w:rPr>
          <w:rFonts w:ascii="Arial" w:eastAsia="Times New Roman" w:hAnsi="Arial" w:cs="Arial"/>
          <w:sz w:val="26"/>
          <w:szCs w:val="26"/>
          <w:lang w:eastAsia="ru-RU"/>
        </w:rPr>
        <w:t>фиброгенного</w:t>
      </w:r>
      <w:proofErr w:type="spellEnd"/>
      <w:r w:rsidRPr="004C6B26">
        <w:rPr>
          <w:rFonts w:ascii="Arial" w:eastAsia="Times New Roman" w:hAnsi="Arial" w:cs="Arial"/>
          <w:sz w:val="26"/>
          <w:szCs w:val="26"/>
          <w:lang w:eastAsia="ru-RU"/>
        </w:rPr>
        <w:t xml:space="preserve">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w:t>
      </w:r>
      <w:proofErr w:type="spellStart"/>
      <w:r w:rsidRPr="004C6B26">
        <w:rPr>
          <w:rFonts w:ascii="Arial" w:eastAsia="Times New Roman" w:hAnsi="Arial" w:cs="Arial"/>
          <w:sz w:val="26"/>
          <w:szCs w:val="26"/>
          <w:lang w:eastAsia="ru-RU"/>
        </w:rPr>
        <w:t>гипогеомагнитное</w:t>
      </w:r>
      <w:proofErr w:type="spellEnd"/>
      <w:r w:rsidRPr="004C6B26">
        <w:rPr>
          <w:rFonts w:ascii="Arial" w:eastAsia="Times New Roman" w:hAnsi="Arial" w:cs="Arial"/>
          <w:sz w:val="26"/>
          <w:szCs w:val="26"/>
          <w:lang w:eastAsia="ru-RU"/>
        </w:rPr>
        <w:t>,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инфракрасное излучение), параметры световой среды (искусственное освещение (освещенность) рабочей поверхности);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тяжесть трудового процесса - показатели физической нагрузки на опорно-двигательный аппарат и на функциональные системы организма работника;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напряженность трудового процесса - показатели сенсорной нагрузки на центральную нервную систему и органы чувств работника.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температура воздуха;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относительная влажность воздуха;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скорость движения воздуха;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интенсивность и экспозиционная доза инфракрасного излучения;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напряженность переменного электрического поля промышленной частоты (50 Герц);</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6) напряженность переменного магнитного поля промышленной частоты (50 Герц);</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напряженность переменного электрического поля электромагнитных излучений радиочастотного диапазона;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8) напряженность переменного магнитного поля электромагнитных излучений радиочастотного диапазона;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9) напряженность электростатического поля и постоянного магнитного поля;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10) интенсивность источников ультрафиолетового излучения в диапазоне длин волн 200 - 400 нанометров;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11) энергетическая освещенность в диапазонах длин волн УФ-А (</w:t>
      </w:r>
      <w:r w:rsidRPr="004C6B26">
        <w:rPr>
          <w:rFonts w:ascii="Arial" w:eastAsia="Times New Roman" w:hAnsi="Arial" w:cs="Arial"/>
          <w:noProof/>
          <w:sz w:val="26"/>
          <w:szCs w:val="26"/>
          <w:lang w:eastAsia="ru-RU"/>
        </w:rPr>
        <mc:AlternateContent>
          <mc:Choice Requires="wps">
            <w:drawing>
              <wp:inline distT="0" distB="0" distL="0" distR="0" wp14:anchorId="7645B859" wp14:editId="6BBE2CF5">
                <wp:extent cx="304800" cy="304800"/>
                <wp:effectExtent l="0" t="0" r="0" b="0"/>
                <wp:docPr id="13" name="AutoShape 14" descr="http://ivo.garant.ru/SESSION/PILOT/doc/document_func.pip?type=get_formula&amp;pid=70552676&amp;parentId=317&amp;objId=0&amp;zoom=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ivo.garant.ru/SESSION/PILOT/doc/document_func.pip?type=get_formula&amp;pid=70552676&amp;parentId=317&amp;objId=0&amp;zoom=1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ElylwIXAwAARgYAAA4AAAAAAAAAAAAAAAAALgIAAGRy&#10;cy9lMm9Eb2MueG1sUEsBAi0AFAAGAAgAAAAhAEyg6SzYAAAAAwEAAA8AAAAAAAAAAAAAAAAAcQUA&#10;AGRycy9kb3ducmV2LnhtbFBLBQYAAAAABAAEAPMAAAB2BgAAAAA=&#10;" filled="f" stroked="f">
                <o:lock v:ext="edit" aspectratio="t"/>
                <w10:anchorlock/>
              </v:rect>
            </w:pict>
          </mc:Fallback>
        </mc:AlternateContent>
      </w:r>
      <w:r w:rsidRPr="004C6B26">
        <w:rPr>
          <w:rFonts w:ascii="Arial" w:eastAsia="Times New Roman" w:hAnsi="Arial" w:cs="Arial"/>
          <w:sz w:val="26"/>
          <w:szCs w:val="26"/>
          <w:lang w:eastAsia="ru-RU"/>
        </w:rPr>
        <w:t xml:space="preserve"> = 400-315 нанометров), УФ-В (</w:t>
      </w:r>
      <w:r w:rsidRPr="004C6B26">
        <w:rPr>
          <w:rFonts w:ascii="Arial" w:eastAsia="Times New Roman" w:hAnsi="Arial" w:cs="Arial"/>
          <w:noProof/>
          <w:sz w:val="26"/>
          <w:szCs w:val="26"/>
          <w:lang w:eastAsia="ru-RU"/>
        </w:rPr>
        <mc:AlternateContent>
          <mc:Choice Requires="wps">
            <w:drawing>
              <wp:inline distT="0" distB="0" distL="0" distR="0" wp14:anchorId="79CFB24E" wp14:editId="2FF84B8E">
                <wp:extent cx="304800" cy="304800"/>
                <wp:effectExtent l="0" t="0" r="0" b="0"/>
                <wp:docPr id="9" name="AutoShape 15" descr="http://ivo.garant.ru/SESSION/PILOT/doc/document_func.pip?type=get_formula&amp;pid=70552676&amp;parentId=317&amp;objId=1&amp;zoom=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http://ivo.garant.ru/SESSION/PILOT/doc/document_func.pip?type=get_formula&amp;pid=70552676&amp;parentId=317&amp;objId=1&amp;zoom=1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JQx1hhYDAABF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4C6B26">
        <w:rPr>
          <w:rFonts w:ascii="Arial" w:eastAsia="Times New Roman" w:hAnsi="Arial" w:cs="Arial"/>
          <w:sz w:val="26"/>
          <w:szCs w:val="26"/>
          <w:lang w:eastAsia="ru-RU"/>
        </w:rPr>
        <w:t xml:space="preserve"> = 315-280 нанометров), УФ-С (</w:t>
      </w:r>
      <w:r w:rsidRPr="004C6B26">
        <w:rPr>
          <w:rFonts w:ascii="Arial" w:eastAsia="Times New Roman" w:hAnsi="Arial" w:cs="Arial"/>
          <w:noProof/>
          <w:sz w:val="26"/>
          <w:szCs w:val="26"/>
          <w:lang w:eastAsia="ru-RU"/>
        </w:rPr>
        <mc:AlternateContent>
          <mc:Choice Requires="wps">
            <w:drawing>
              <wp:inline distT="0" distB="0" distL="0" distR="0" wp14:anchorId="63774BBE" wp14:editId="72A1AAF6">
                <wp:extent cx="304800" cy="304800"/>
                <wp:effectExtent l="0" t="0" r="0" b="0"/>
                <wp:docPr id="8" name="AutoShape 16" descr="http://ivo.garant.ru/SESSION/PILOT/doc/document_func.pip?type=get_formula&amp;pid=70552676&amp;parentId=317&amp;objId=2&amp;zoom=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http://ivo.garant.ru/SESSION/PILOT/doc/document_func.pip?type=get_formula&amp;pid=70552676&amp;parentId=317&amp;objId=2&amp;zoom=1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QsWt6hMDAABFBgAADgAAAAAAAAAAAAAAAAAuAgAAZHJzL2Uy&#10;b0RvYy54bWxQSwECLQAUAAYACAAAACEATKDpLNgAAAADAQAADwAAAAAAAAAAAAAAAABtBQAAZHJz&#10;L2Rvd25yZXYueG1sUEsFBgAAAAAEAAQA8wAAAHIGAAAAAA==&#10;" filled="f" stroked="f">
                <o:lock v:ext="edit" aspectratio="t"/>
                <w10:anchorlock/>
              </v:rect>
            </w:pict>
          </mc:Fallback>
        </mc:AlternateContent>
      </w:r>
      <w:r w:rsidRPr="004C6B26">
        <w:rPr>
          <w:rFonts w:ascii="Arial" w:eastAsia="Times New Roman" w:hAnsi="Arial" w:cs="Arial"/>
          <w:sz w:val="26"/>
          <w:szCs w:val="26"/>
          <w:lang w:eastAsia="ru-RU"/>
        </w:rPr>
        <w:t xml:space="preserve"> = 280-200 нанометров);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12) энергетическая экспозиция лазерного излучения;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13) мощность </w:t>
      </w:r>
      <w:proofErr w:type="spellStart"/>
      <w:r w:rsidRPr="004C6B26">
        <w:rPr>
          <w:rFonts w:ascii="Arial" w:eastAsia="Times New Roman" w:hAnsi="Arial" w:cs="Arial"/>
          <w:sz w:val="26"/>
          <w:szCs w:val="26"/>
          <w:lang w:eastAsia="ru-RU"/>
        </w:rPr>
        <w:t>амбиентного</w:t>
      </w:r>
      <w:proofErr w:type="spellEnd"/>
      <w:r w:rsidRPr="004C6B26">
        <w:rPr>
          <w:rFonts w:ascii="Arial" w:eastAsia="Times New Roman" w:hAnsi="Arial" w:cs="Arial"/>
          <w:sz w:val="26"/>
          <w:szCs w:val="26"/>
          <w:lang w:eastAsia="ru-RU"/>
        </w:rPr>
        <w:t xml:space="preserve"> эквивалента дозы гамма-излучения, рентгеновского и нейтронного излучений;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14) 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15) уровень звука;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16) общий уровень звукового давления инфразвука;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17) ультразвук воздушный;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18) вибрация общая и локальная;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19) освещенность рабочей поверхности;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20) 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21) массовая концентрация аэрозолей в воздухе рабочей зоны;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22) 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23) напряженность трудового процесса работников, трудовая функция которых: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а) 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б) заключается в обслуживании производственных процессов конвейерного типа (продолжительность выполнения единичной операции, </w:t>
      </w:r>
      <w:r w:rsidRPr="004C6B26">
        <w:rPr>
          <w:rFonts w:ascii="Arial" w:eastAsia="Times New Roman" w:hAnsi="Arial" w:cs="Arial"/>
          <w:sz w:val="26"/>
          <w:szCs w:val="26"/>
          <w:lang w:eastAsia="ru-RU"/>
        </w:rPr>
        <w:lastRenderedPageBreak/>
        <w:t>число элементов (приемов), необходимых для реализации единичной операции);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в) связана с длительной работой с оптическими приборами;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г) связана с постоянной нагрузкой на голосовой аппарат;</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24) биологические факторы (в соответствии с областью аккредитации испытательной лаборатории (центра).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w:t>
      </w:r>
      <w:proofErr w:type="spellStart"/>
      <w:r w:rsidRPr="004C6B26">
        <w:rPr>
          <w:rFonts w:ascii="Arial" w:eastAsia="Times New Roman" w:hAnsi="Arial" w:cs="Arial"/>
          <w:sz w:val="26"/>
          <w:szCs w:val="26"/>
          <w:lang w:eastAsia="ru-RU"/>
        </w:rPr>
        <w:t>Росатом</w:t>
      </w:r>
      <w:proofErr w:type="spellEnd"/>
      <w:r w:rsidRPr="004C6B26">
        <w:rPr>
          <w:rFonts w:ascii="Arial" w:eastAsia="Times New Roman" w:hAnsi="Arial" w:cs="Arial"/>
          <w:sz w:val="26"/>
          <w:szCs w:val="26"/>
          <w:lang w:eastAsia="ru-RU"/>
        </w:rPr>
        <w:t>"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14.</w:t>
      </w:r>
      <w:r w:rsidRPr="004C6B26">
        <w:rPr>
          <w:rFonts w:ascii="Arial" w:eastAsia="Times New Roman" w:hAnsi="Arial" w:cs="Arial"/>
          <w:sz w:val="26"/>
          <w:szCs w:val="26"/>
          <w:lang w:eastAsia="ru-RU"/>
        </w:rPr>
        <w:t xml:space="preserve"> Классификация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Условия труда по степени вредности и (или) опасности подразделяются на четыре класса - оптимальные, допустимые, вредные и опасные условия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w:t>
      </w:r>
      <w:r w:rsidRPr="004C6B26">
        <w:rPr>
          <w:rFonts w:ascii="Arial" w:eastAsia="Times New Roman" w:hAnsi="Arial" w:cs="Arial"/>
          <w:sz w:val="26"/>
          <w:szCs w:val="26"/>
          <w:lang w:eastAsia="ru-RU"/>
        </w:rPr>
        <w:lastRenderedPageBreak/>
        <w:t>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7. По согласованию с территориальным органом федерального органа исполнительной власти, осуществляющего функции по организации </w:t>
      </w:r>
      <w:r w:rsidRPr="004C6B26">
        <w:rPr>
          <w:rFonts w:ascii="Arial" w:eastAsia="Times New Roman" w:hAnsi="Arial" w:cs="Arial"/>
          <w:sz w:val="26"/>
          <w:szCs w:val="26"/>
          <w:lang w:eastAsia="ru-RU"/>
        </w:rPr>
        <w:lastRenderedPageBreak/>
        <w:t>и осуществлению федерального государственного санитарно-эпидемиологического надзора, по месту нахождения соответствующих рабочих мест допускается снижение класса (подкласса) условий труда более чем на одну степень в соответствии с методикой, указанной в части 6 настоящей статьи.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8. 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и с учетом мнения Российской трехсторонней комиссии по регулированию социально-трудовых отношений.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9. Критерии классификации условий труда на рабочем месте устанавливаются предусмотренной частью 3 статьи 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методикой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15.</w:t>
      </w:r>
      <w:r w:rsidRPr="004C6B26">
        <w:rPr>
          <w:rFonts w:ascii="Arial" w:eastAsia="Times New Roman" w:hAnsi="Arial" w:cs="Arial"/>
          <w:sz w:val="26"/>
          <w:szCs w:val="26"/>
          <w:lang w:eastAsia="ru-RU"/>
        </w:rPr>
        <w:t xml:space="preserve"> Результаты проведения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статьей 19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требованиям;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перечень рабочих мест, на которых проводилась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с указанием вредных и (или) опасных производственных факторов, которые идентифицированы на данных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протоколы проведения исследований (испытаний) и измерений идентифицированных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протоколы оценки эффективности средств индивидуальной защиты;</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(при наличии такого решения);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7) сводная ведомость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8) перечень мероприятий по улучшению условий и охраны труда работников, на рабочих местах которых проводилась специальная оценка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9) заключения эксперта организации, проводящей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Отчет о проведении специальной оценки условий труда подписывается всеми членами комиссии и утверждается председателем комиссии.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пунктами 1, 2 и 9 части 1 настоящей статьи.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w:t>
      </w:r>
      <w:proofErr w:type="spellStart"/>
      <w:r w:rsidRPr="004C6B26">
        <w:rPr>
          <w:rFonts w:ascii="Arial" w:eastAsia="Times New Roman" w:hAnsi="Arial" w:cs="Arial"/>
          <w:sz w:val="26"/>
          <w:szCs w:val="26"/>
          <w:lang w:eastAsia="ru-RU"/>
        </w:rPr>
        <w:t>междувахтового</w:t>
      </w:r>
      <w:proofErr w:type="spellEnd"/>
      <w:r w:rsidRPr="004C6B26">
        <w:rPr>
          <w:rFonts w:ascii="Arial" w:eastAsia="Times New Roman" w:hAnsi="Arial" w:cs="Arial"/>
          <w:sz w:val="26"/>
          <w:szCs w:val="26"/>
          <w:lang w:eastAsia="ru-RU"/>
        </w:rPr>
        <w:t xml:space="preserve"> отдыха.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16.</w:t>
      </w:r>
      <w:r w:rsidRPr="004C6B26">
        <w:rPr>
          <w:rFonts w:ascii="Arial" w:eastAsia="Times New Roman" w:hAnsi="Arial" w:cs="Arial"/>
          <w:sz w:val="26"/>
          <w:szCs w:val="26"/>
          <w:lang w:eastAsia="ru-RU"/>
        </w:rPr>
        <w:t xml:space="preserve"> Особенности проведения специальной оценки условий труда на отдельных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На аналогичные рабочие места заполняется одна карта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В отношении аналогичных рабочих мест разрабатывается единый перечень мероприятий по улучшению условий и охраны труда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 xml:space="preserve">4. 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воздействия на работников этих факторов при выполнении таких </w:t>
      </w:r>
      <w:r w:rsidRPr="004C6B26">
        <w:rPr>
          <w:rFonts w:ascii="Arial" w:eastAsia="Times New Roman" w:hAnsi="Arial" w:cs="Arial"/>
          <w:sz w:val="26"/>
          <w:szCs w:val="26"/>
          <w:shd w:val="clear" w:color="auto" w:fill="FFF580"/>
          <w:lang w:eastAsia="ru-RU"/>
        </w:rPr>
        <w:t>работ</w:t>
      </w:r>
      <w:r w:rsidRPr="004C6B26">
        <w:rPr>
          <w:rFonts w:ascii="Arial" w:eastAsia="Times New Roman" w:hAnsi="Arial" w:cs="Arial"/>
          <w:sz w:val="26"/>
          <w:szCs w:val="26"/>
          <w:lang w:eastAsia="ru-RU"/>
        </w:rPr>
        <w:t xml:space="preserve"> или операций. Время выполнения каждой технологической операции определяется экспертом организации, проводящей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оценку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труда, на основании локальных нормативных актов, путем опроса работников и их непосредственных руководителей, а также путем </w:t>
      </w:r>
      <w:proofErr w:type="spellStart"/>
      <w:r w:rsidRPr="004C6B26">
        <w:rPr>
          <w:rFonts w:ascii="Arial" w:eastAsia="Times New Roman" w:hAnsi="Arial" w:cs="Arial"/>
          <w:sz w:val="26"/>
          <w:szCs w:val="26"/>
          <w:lang w:eastAsia="ru-RU"/>
        </w:rPr>
        <w:t>хронометрирования</w:t>
      </w:r>
      <w:proofErr w:type="spellEnd"/>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статьей 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из числа рабочих мест, ранее признанных аналогичными,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проводится на всех рабочих местах, признанных ранее аналогичными.</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17.</w:t>
      </w:r>
      <w:r w:rsidRPr="004C6B26">
        <w:rPr>
          <w:rFonts w:ascii="Arial" w:eastAsia="Times New Roman" w:hAnsi="Arial" w:cs="Arial"/>
          <w:sz w:val="26"/>
          <w:szCs w:val="26"/>
          <w:lang w:eastAsia="ru-RU"/>
        </w:rPr>
        <w:t xml:space="preserve"> Проведение внеплановой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Внеплановая специальная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должна проводиться в следующих случаях: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ввод в эксплуатацию вновь организованных рабочих мест;</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получение работодателем предписания государственного инспектора труда о проведении внеплановой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оценки условий труда в связи с выявленными в ходе проведения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2. Внеплановая специальная оценка условий труда проводится на соответствующих рабочих местах в течение шести месяцев со дня наступления указанных в части 1 настоящей статьи случаев.</w:t>
      </w:r>
    </w:p>
    <w:p w:rsidR="004C6B26" w:rsidRPr="004C6B26" w:rsidRDefault="004C6B26" w:rsidP="004C6B26">
      <w:pPr>
        <w:spacing w:before="100" w:beforeAutospacing="1" w:after="100" w:afterAutospacing="1" w:line="240" w:lineRule="auto"/>
        <w:outlineLvl w:val="3"/>
        <w:rPr>
          <w:rFonts w:ascii="Arial" w:eastAsia="Times New Roman" w:hAnsi="Arial" w:cs="Arial"/>
          <w:b/>
          <w:bCs/>
          <w:sz w:val="24"/>
          <w:szCs w:val="24"/>
          <w:lang w:eastAsia="ru-RU"/>
        </w:rPr>
      </w:pPr>
      <w:r w:rsidRPr="004C6B26">
        <w:rPr>
          <w:rFonts w:ascii="Arial" w:eastAsia="Times New Roman" w:hAnsi="Arial" w:cs="Arial"/>
          <w:b/>
          <w:bCs/>
          <w:sz w:val="24"/>
          <w:szCs w:val="24"/>
          <w:lang w:eastAsia="ru-RU"/>
        </w:rPr>
        <w:t>ГАРАНТ:</w:t>
      </w:r>
    </w:p>
    <w:p w:rsidR="004C6B26" w:rsidRPr="004C6B26" w:rsidRDefault="004C6B26" w:rsidP="004C6B26">
      <w:pPr>
        <w:shd w:val="clear" w:color="auto" w:fill="F0F0F0"/>
        <w:spacing w:after="0" w:line="240" w:lineRule="auto"/>
        <w:jc w:val="both"/>
        <w:rPr>
          <w:rFonts w:ascii="Arial" w:eastAsia="Times New Roman" w:hAnsi="Arial" w:cs="Arial"/>
          <w:color w:val="353842"/>
          <w:sz w:val="26"/>
          <w:szCs w:val="26"/>
          <w:lang w:eastAsia="ru-RU"/>
        </w:rPr>
      </w:pPr>
      <w:r w:rsidRPr="004C6B26">
        <w:rPr>
          <w:rFonts w:ascii="Arial" w:eastAsia="Times New Roman" w:hAnsi="Arial" w:cs="Arial"/>
          <w:color w:val="353842"/>
          <w:sz w:val="26"/>
          <w:szCs w:val="26"/>
          <w:lang w:eastAsia="ru-RU"/>
        </w:rPr>
        <w:t>Статья 18 вступает в силу с 1 января 2016 г.</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Статья 18. Федеральная государственная информационная система учета результатов проведения специальной оценки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1. Результаты проведения специальной оценки условий труда, в том числе в отношении рабочих мест, условия труда на которых признаны допустимыми и декларируются как соответствующие государственным нормативным требованиям охраны труда, подлежат передаче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2. В информационной системе учета объектами учета являются следующие сведения:</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1) в отношении работодателя:</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а) полное наименование;</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б) место нахождения и место осуществления деятельности;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в) идентификационный номер налогоплательщика;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г) основной государственный регистрационный номер;</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д) код по Общероссийскому классификатору видов экономической деятельности;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е) количество рабочих мест;</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ж) количество рабочих мест, на которых проведена специальная оценка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з) распределение рабочих мест по классам (подклассам)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2) в отношении рабочего места: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а) индивидуальный номер рабочего места;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б) 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в) страховой номер индивидуального лицевого счета работника или работников, занятых на данном рабочем месте;</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г) численность работников, занятых на данном рабочем месте;</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д) 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lastRenderedPageBreak/>
        <w:t>е) основание для формирования прав на досрочную трудовую пенсию по старости (при наличии);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ж) 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 xml:space="preserve">з) сведения о качестве результатов проведения специальной оценки условий труда (соответствие или несоответствие результатов проведения </w:t>
      </w:r>
      <w:r w:rsidRPr="004C6B26">
        <w:rPr>
          <w:rFonts w:ascii="Arial" w:eastAsia="Times New Roman" w:hAnsi="Arial" w:cs="Arial"/>
          <w:color w:val="000000"/>
          <w:sz w:val="26"/>
          <w:szCs w:val="26"/>
          <w:shd w:val="clear" w:color="auto" w:fill="FFF580"/>
          <w:lang w:eastAsia="ru-RU"/>
        </w:rPr>
        <w:t>специальной</w:t>
      </w:r>
      <w:r w:rsidRPr="004C6B26">
        <w:rPr>
          <w:rFonts w:ascii="Arial" w:eastAsia="Times New Roman" w:hAnsi="Arial" w:cs="Arial"/>
          <w:color w:val="000000"/>
          <w:sz w:val="26"/>
          <w:szCs w:val="26"/>
          <w:lang w:eastAsia="ru-RU"/>
        </w:rPr>
        <w:t xml:space="preserve"> </w:t>
      </w:r>
      <w:r w:rsidRPr="004C6B26">
        <w:rPr>
          <w:rFonts w:ascii="Arial" w:eastAsia="Times New Roman" w:hAnsi="Arial" w:cs="Arial"/>
          <w:color w:val="000000"/>
          <w:sz w:val="26"/>
          <w:szCs w:val="26"/>
          <w:shd w:val="clear" w:color="auto" w:fill="FFF580"/>
          <w:lang w:eastAsia="ru-RU"/>
        </w:rPr>
        <w:t>оценки</w:t>
      </w:r>
      <w:r w:rsidRPr="004C6B26">
        <w:rPr>
          <w:rFonts w:ascii="Arial" w:eastAsia="Times New Roman" w:hAnsi="Arial" w:cs="Arial"/>
          <w:color w:val="000000"/>
          <w:sz w:val="26"/>
          <w:szCs w:val="26"/>
          <w:lang w:eastAsia="ru-RU"/>
        </w:rPr>
        <w:t xml:space="preserve"> </w:t>
      </w:r>
      <w:r w:rsidRPr="004C6B26">
        <w:rPr>
          <w:rFonts w:ascii="Arial" w:eastAsia="Times New Roman" w:hAnsi="Arial" w:cs="Arial"/>
          <w:color w:val="000000"/>
          <w:sz w:val="26"/>
          <w:szCs w:val="26"/>
          <w:shd w:val="clear" w:color="auto" w:fill="FFF580"/>
          <w:lang w:eastAsia="ru-RU"/>
        </w:rPr>
        <w:t>условий</w:t>
      </w:r>
      <w:r w:rsidRPr="004C6B26">
        <w:rPr>
          <w:rFonts w:ascii="Arial" w:eastAsia="Times New Roman" w:hAnsi="Arial" w:cs="Arial"/>
          <w:color w:val="000000"/>
          <w:sz w:val="26"/>
          <w:szCs w:val="26"/>
          <w:lang w:eastAsia="ru-RU"/>
        </w:rPr>
        <w:t xml:space="preserve"> </w:t>
      </w:r>
      <w:r w:rsidRPr="004C6B26">
        <w:rPr>
          <w:rFonts w:ascii="Arial" w:eastAsia="Times New Roman" w:hAnsi="Arial" w:cs="Arial"/>
          <w:color w:val="000000"/>
          <w:sz w:val="26"/>
          <w:szCs w:val="26"/>
          <w:shd w:val="clear" w:color="auto" w:fill="FFF580"/>
          <w:lang w:eastAsia="ru-RU"/>
        </w:rPr>
        <w:t>труда</w:t>
      </w:r>
      <w:r w:rsidRPr="004C6B26">
        <w:rPr>
          <w:rFonts w:ascii="Arial" w:eastAsia="Times New Roman" w:hAnsi="Arial" w:cs="Arial"/>
          <w:color w:val="000000"/>
          <w:sz w:val="26"/>
          <w:szCs w:val="26"/>
          <w:lang w:eastAsia="ru-RU"/>
        </w:rPr>
        <w:t xml:space="preserve"> требованиям настоящего </w:t>
      </w:r>
      <w:r w:rsidRPr="004C6B26">
        <w:rPr>
          <w:rFonts w:ascii="Arial" w:eastAsia="Times New Roman" w:hAnsi="Arial" w:cs="Arial"/>
          <w:color w:val="000000"/>
          <w:sz w:val="26"/>
          <w:szCs w:val="26"/>
          <w:shd w:val="clear" w:color="auto" w:fill="FFF580"/>
          <w:lang w:eastAsia="ru-RU"/>
        </w:rPr>
        <w:t>Федерального</w:t>
      </w:r>
      <w:r w:rsidRPr="004C6B26">
        <w:rPr>
          <w:rFonts w:ascii="Arial" w:eastAsia="Times New Roman" w:hAnsi="Arial" w:cs="Arial"/>
          <w:color w:val="000000"/>
          <w:sz w:val="26"/>
          <w:szCs w:val="26"/>
          <w:lang w:eastAsia="ru-RU"/>
        </w:rPr>
        <w:t xml:space="preserve"> </w:t>
      </w:r>
      <w:r w:rsidRPr="004C6B26">
        <w:rPr>
          <w:rFonts w:ascii="Arial" w:eastAsia="Times New Roman" w:hAnsi="Arial" w:cs="Arial"/>
          <w:color w:val="000000"/>
          <w:sz w:val="26"/>
          <w:szCs w:val="26"/>
          <w:shd w:val="clear" w:color="auto" w:fill="FFF580"/>
          <w:lang w:eastAsia="ru-RU"/>
        </w:rPr>
        <w:t>закона</w:t>
      </w:r>
      <w:r w:rsidRPr="004C6B26">
        <w:rPr>
          <w:rFonts w:ascii="Arial" w:eastAsia="Times New Roman" w:hAnsi="Arial" w:cs="Arial"/>
          <w:color w:val="000000"/>
          <w:sz w:val="26"/>
          <w:szCs w:val="26"/>
          <w:lang w:eastAsia="ru-RU"/>
        </w:rPr>
        <w:t xml:space="preserve"> в случае проведения экспертизы качества специальной оценки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3) в отношении организации, проводившей специальную оценку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а) полное наименование;</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б) регистрационный номер записи в реестре организаций, проводящих специальную оценку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в) идентификационный номер налогоплательщика;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г) основной государственный регистрационный номер;</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д) сведения об аккредитации испытательной лаборатории (центра), в том числе номер и срок действия аттестата аккредитации испытательной лаборатории (центра);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е) 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ж) 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3. 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квалифицированной электронной подписью, сведения, предусмотренные частью 2 настоящей статьи.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4. В случае невыполнения организацией, проводящей специальную оценку условий труда, обязанностей, предусмотренных частью 1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части 2 настоящей статьи.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 xml:space="preserve">5. В случае, указанном в части 4 настоящей статьи, территориальный орган федерального органа исполнительной власти, уполномоченного на </w:t>
      </w:r>
      <w:r w:rsidRPr="004C6B26">
        <w:rPr>
          <w:rFonts w:ascii="Arial" w:eastAsia="Times New Roman" w:hAnsi="Arial" w:cs="Arial"/>
          <w:color w:val="000000"/>
          <w:sz w:val="26"/>
          <w:szCs w:val="26"/>
          <w:lang w:eastAsia="ru-RU"/>
        </w:rPr>
        <w:lastRenderedPageBreak/>
        <w:t>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квалифицированной электронной подписью, сведения в отношении объектов учета, указанных в части 2 настоящей статьи.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6. 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надзора, органами исполнительной власти субъектов Российской Федерации в области охраны труда и страховщиками в целях, указанных в статье 7 настоящего Федерального закона.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7. Порядок формирования, хранения и использования сведений, содержащихся в информационной системе учета,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8. 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sidR="004C6B26" w:rsidRPr="004C6B26" w:rsidRDefault="004C6B26" w:rsidP="004C6B26">
      <w:pPr>
        <w:shd w:val="clear" w:color="auto" w:fill="D8EDE8"/>
        <w:spacing w:after="0" w:line="240" w:lineRule="auto"/>
        <w:ind w:firstLine="680"/>
        <w:jc w:val="both"/>
        <w:rPr>
          <w:rFonts w:ascii="Arial" w:eastAsia="Times New Roman" w:hAnsi="Arial" w:cs="Arial"/>
          <w:color w:val="000000"/>
          <w:sz w:val="26"/>
          <w:szCs w:val="26"/>
          <w:lang w:eastAsia="ru-RU"/>
        </w:rPr>
      </w:pPr>
      <w:r w:rsidRPr="004C6B26">
        <w:rPr>
          <w:rFonts w:ascii="Arial" w:eastAsia="Times New Roman" w:hAnsi="Arial" w:cs="Arial"/>
          <w:color w:val="000000"/>
          <w:sz w:val="26"/>
          <w:szCs w:val="26"/>
          <w:lang w:eastAsia="ru-RU"/>
        </w:rPr>
        <w:t>9. 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jc w:val="center"/>
        <w:rPr>
          <w:rFonts w:ascii="Arial" w:eastAsia="Times New Roman" w:hAnsi="Arial" w:cs="Arial"/>
          <w:b/>
          <w:bCs/>
          <w:color w:val="26282F"/>
          <w:sz w:val="26"/>
          <w:szCs w:val="26"/>
          <w:lang w:eastAsia="ru-RU"/>
        </w:rPr>
      </w:pPr>
      <w:r w:rsidRPr="004C6B26">
        <w:rPr>
          <w:rFonts w:ascii="Arial" w:eastAsia="Times New Roman" w:hAnsi="Arial" w:cs="Arial"/>
          <w:b/>
          <w:bCs/>
          <w:color w:val="26282F"/>
          <w:sz w:val="26"/>
          <w:szCs w:val="26"/>
          <w:lang w:eastAsia="ru-RU"/>
        </w:rPr>
        <w:t>Глава 3. Организации, проводящие специальную оценку условий труда, и эксперты организаций, проводящих специальную оценку условий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19.</w:t>
      </w:r>
      <w:r w:rsidRPr="004C6B26">
        <w:rPr>
          <w:rFonts w:ascii="Arial" w:eastAsia="Times New Roman" w:hAnsi="Arial" w:cs="Arial"/>
          <w:sz w:val="26"/>
          <w:szCs w:val="26"/>
          <w:lang w:eastAsia="ru-RU"/>
        </w:rPr>
        <w:t xml:space="preserve"> Организация, проводящая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Организация, проводящая специальную оценку условий труда, должна соответствовать следующим требованиям: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наличие в качестве структурного подразделения испытательной лаборатории (центра), которая аккредитована национальным органом Российской Федерации по аккредитации в порядке, установленном </w:t>
      </w:r>
      <w:r w:rsidRPr="004C6B26">
        <w:rPr>
          <w:rFonts w:ascii="Arial" w:eastAsia="Times New Roman" w:hAnsi="Arial" w:cs="Arial"/>
          <w:sz w:val="26"/>
          <w:szCs w:val="26"/>
          <w:lang w:eastAsia="ru-RU"/>
        </w:rPr>
        <w:lastRenderedPageBreak/>
        <w:t xml:space="preserve">законодательством Российской Федерации,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Организация, проводящая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12 - 14 и 24 части 3 статьи 13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Российской Федерации по аккредитации в порядке, установленном законодательством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20.</w:t>
      </w:r>
      <w:r w:rsidRPr="004C6B26">
        <w:rPr>
          <w:rFonts w:ascii="Arial" w:eastAsia="Times New Roman" w:hAnsi="Arial" w:cs="Arial"/>
          <w:sz w:val="26"/>
          <w:szCs w:val="26"/>
          <w:lang w:eastAsia="ru-RU"/>
        </w:rPr>
        <w:t xml:space="preserve"> Эксперты организаций, проводящих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Аттестация на право выполнения работ по специальной оценке условий труда, выдача в результате ее проведения сертификата эксперта и его аннулирование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Лица, претендующие на получение сертификата эксперта, должны соответствовать следующим требованиям:</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наличие высшего образования;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Форма сертификата эксперта, технические требования к нему и инструкция по заполнению бланка сертификата эксперта устанавливаются </w:t>
      </w:r>
      <w:r w:rsidRPr="004C6B26">
        <w:rPr>
          <w:rFonts w:ascii="Arial" w:eastAsia="Times New Roman" w:hAnsi="Arial" w:cs="Arial"/>
          <w:sz w:val="26"/>
          <w:szCs w:val="26"/>
          <w:lang w:eastAsia="ru-RU"/>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21.</w:t>
      </w:r>
      <w:r w:rsidRPr="004C6B26">
        <w:rPr>
          <w:rFonts w:ascii="Arial" w:eastAsia="Times New Roman" w:hAnsi="Arial" w:cs="Arial"/>
          <w:sz w:val="26"/>
          <w:szCs w:val="26"/>
          <w:lang w:eastAsia="ru-RU"/>
        </w:rPr>
        <w:t xml:space="preserve"> Реестр организаций, проводящих специальную оценку условий труда, и реестр экспертов организаций, проводящих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Порядок формирования и ведения реестра организаций устанавливается Правительством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Порядок формирования и ведения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В реестр организаций вносятся следующие сведения: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полное наименование организации и место ее нахождения;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идентификационный номер налогоплательщика;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основной государственный регистрационный номер;</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регистрационный номер записи в реестре организаций;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дата внесения сведений об организации в реестр организаций;</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6) 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7) 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8) 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В реестр экспертов вносятся следующие сведения: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фамилия, имя, отчество (при наличии) эксперта;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номер, дата выдачи сертификата эксперта (дубликата сертификата эксперта) и дата окончания срока действия сертификата эксперта (дубликата сертификата эксперта);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область или области деятельности, в рамках которых эксперт может выполнять работы по проведению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дата аннулирования сертификата эксперта.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Сведения, указанные в частях 4 и 5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w:t>
      </w:r>
      <w:r w:rsidRPr="004C6B26">
        <w:rPr>
          <w:rFonts w:ascii="Arial" w:eastAsia="Times New Roman" w:hAnsi="Arial" w:cs="Arial"/>
          <w:sz w:val="26"/>
          <w:szCs w:val="26"/>
          <w:lang w:eastAsia="ru-RU"/>
        </w:rPr>
        <w:lastRenderedPageBreak/>
        <w:t>быть доступны для ознакомления всем заинтересованным лицам без взимания платы.</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22.</w:t>
      </w:r>
      <w:r w:rsidRPr="004C6B26">
        <w:rPr>
          <w:rFonts w:ascii="Arial" w:eastAsia="Times New Roman" w:hAnsi="Arial" w:cs="Arial"/>
          <w:sz w:val="26"/>
          <w:szCs w:val="26"/>
          <w:lang w:eastAsia="ru-RU"/>
        </w:rPr>
        <w:t xml:space="preserve"> Независимость организаций, проводящих специальную оценку условий труда, и экспертов организаций, проводящих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кодекса Российской Федерации,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других </w:t>
      </w:r>
      <w:r w:rsidRPr="004C6B26">
        <w:rPr>
          <w:rFonts w:ascii="Arial" w:eastAsia="Times New Roman" w:hAnsi="Arial" w:cs="Arial"/>
          <w:sz w:val="26"/>
          <w:szCs w:val="26"/>
          <w:shd w:val="clear" w:color="auto" w:fill="FFF580"/>
          <w:lang w:eastAsia="ru-RU"/>
        </w:rPr>
        <w:t>федеральных</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законов</w:t>
      </w:r>
      <w:r w:rsidRPr="004C6B26">
        <w:rPr>
          <w:rFonts w:ascii="Arial" w:eastAsia="Times New Roman" w:hAnsi="Arial" w:cs="Arial"/>
          <w:sz w:val="26"/>
          <w:szCs w:val="26"/>
          <w:lang w:eastAsia="ru-RU"/>
        </w:rPr>
        <w:t xml:space="preserve"> и иных нормативных правовых актов Российской Федерации, регулирующих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Специальная оценка условий труда не может проводиться:</w:t>
      </w:r>
    </w:p>
    <w:p w:rsidR="004C6B26" w:rsidRPr="004C6B26" w:rsidRDefault="004C6B26" w:rsidP="004C6B26">
      <w:pPr>
        <w:pStyle w:val="s1"/>
      </w:pPr>
      <w:r>
        <w:rPr>
          <w:rFonts w:ascii="Verdana" w:hAnsi="Verdana"/>
          <w:color w:val="808080"/>
          <w:sz w:val="14"/>
          <w:szCs w:val="14"/>
        </w:rPr>
        <w:t xml:space="preserve"> </w:t>
      </w:r>
      <w:r w:rsidRPr="004C6B26">
        <w:t>1) должностными лицами органов исполнительной власти, уполномоченных на осуществление государственного надзора (контроля) в установленной сфере деятельности, а также на проведение государственной экспертизы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4) 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lastRenderedPageBreak/>
        <w:t xml:space="preserve">3. Порядок и размер оплаты выполнения </w:t>
      </w:r>
      <w:r w:rsidRPr="004C6B26">
        <w:rPr>
          <w:rFonts w:ascii="Arial" w:eastAsia="Times New Roman" w:hAnsi="Arial" w:cs="Arial"/>
          <w:sz w:val="26"/>
          <w:szCs w:val="26"/>
          <w:shd w:val="clear" w:color="auto" w:fill="FFF580"/>
          <w:lang w:eastAsia="ru-RU"/>
        </w:rPr>
        <w:t>работ</w:t>
      </w:r>
      <w:r w:rsidRPr="004C6B26">
        <w:rPr>
          <w:rFonts w:ascii="Arial" w:eastAsia="Times New Roman" w:hAnsi="Arial" w:cs="Arial"/>
          <w:sz w:val="26"/>
          <w:szCs w:val="26"/>
          <w:lang w:eastAsia="ru-RU"/>
        </w:rPr>
        <w:t xml:space="preserve">,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Организации, проводящие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5. 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Кодексом Российской Федерации об административных правонарушениях.</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23.</w:t>
      </w:r>
      <w:r w:rsidRPr="004C6B26">
        <w:rPr>
          <w:rFonts w:ascii="Arial" w:eastAsia="Times New Roman" w:hAnsi="Arial" w:cs="Arial"/>
          <w:sz w:val="26"/>
          <w:szCs w:val="26"/>
          <w:lang w:eastAsia="ru-RU"/>
        </w:rPr>
        <w:t xml:space="preserve"> Обеспечение исполнения обязательств организации, проводящей специальную оценку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24.</w:t>
      </w:r>
      <w:r w:rsidRPr="004C6B26">
        <w:rPr>
          <w:rFonts w:ascii="Arial" w:eastAsia="Times New Roman" w:hAnsi="Arial" w:cs="Arial"/>
          <w:sz w:val="26"/>
          <w:szCs w:val="26"/>
          <w:lang w:eastAsia="ru-RU"/>
        </w:rPr>
        <w:t xml:space="preserve"> Экспертиза качества специальной оценки условий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Экспертиза качества специальной оценки условий труда осуществляется: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по представлениям территориальных органов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в том числе на основании заявлений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по поданным непосредственно в орган, уполномоченный на проведение экспертизы качества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 </w:t>
      </w:r>
      <w:r w:rsidRPr="004C6B26">
        <w:rPr>
          <w:rFonts w:ascii="Arial" w:eastAsia="Times New Roman" w:hAnsi="Arial" w:cs="Arial"/>
          <w:sz w:val="26"/>
          <w:szCs w:val="26"/>
          <w:lang w:eastAsia="ru-RU"/>
        </w:rPr>
        <w:lastRenderedPageBreak/>
        <w:t>соответствии с частью 1 настоящей статьи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Проведение экспертизы качества специальной оценки условий труда по основанию, указанному в пункте 2 части 2 настоящей статьи,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Разногласия по вопросам проведения экспертизы качества специальной оценки условий труда, несогласие заявителей, указанных в части 2 настоящей статьи, с результатами экспертизы качества специальной оценки условий труда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от 27 июля 2010 года N 210-</w:t>
      </w:r>
      <w:r w:rsidRPr="004C6B26">
        <w:rPr>
          <w:rFonts w:ascii="Arial" w:eastAsia="Times New Roman" w:hAnsi="Arial" w:cs="Arial"/>
          <w:sz w:val="26"/>
          <w:szCs w:val="26"/>
          <w:shd w:val="clear" w:color="auto" w:fill="FFF580"/>
          <w:lang w:eastAsia="ru-RU"/>
        </w:rPr>
        <w:t>ФЗ</w:t>
      </w:r>
      <w:r w:rsidRPr="004C6B26">
        <w:rPr>
          <w:rFonts w:ascii="Arial" w:eastAsia="Times New Roman" w:hAnsi="Arial" w:cs="Arial"/>
          <w:sz w:val="26"/>
          <w:szCs w:val="26"/>
          <w:lang w:eastAsia="ru-RU"/>
        </w:rPr>
        <w:t xml:space="preserve"> "Об организации предоставления государственных и муниципальных услуг".</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Порядок проведения экспертизы качества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Результаты экспертизы качества специальной оценки условий труда подлежат передаче в информационную систему учета в порядке, установленном частью 3 статьи 18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Обязанность по передаче результатов экспертизы качества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возлагается на орган, уполномоченный на проведение экспертизы качества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w:t>
      </w:r>
    </w:p>
    <w:p w:rsidR="004C6B26" w:rsidRPr="004C6B26" w:rsidRDefault="004C6B26" w:rsidP="004C6B26">
      <w:pPr>
        <w:spacing w:after="0" w:line="240" w:lineRule="auto"/>
        <w:jc w:val="center"/>
        <w:rPr>
          <w:rFonts w:ascii="Arial" w:eastAsia="Times New Roman" w:hAnsi="Arial" w:cs="Arial"/>
          <w:b/>
          <w:bCs/>
          <w:color w:val="26282F"/>
          <w:sz w:val="26"/>
          <w:szCs w:val="26"/>
          <w:lang w:eastAsia="ru-RU"/>
        </w:rPr>
      </w:pPr>
      <w:r w:rsidRPr="004C6B26">
        <w:rPr>
          <w:rFonts w:ascii="Arial" w:eastAsia="Times New Roman" w:hAnsi="Arial" w:cs="Arial"/>
          <w:b/>
          <w:bCs/>
          <w:color w:val="26282F"/>
          <w:sz w:val="26"/>
          <w:szCs w:val="26"/>
          <w:lang w:eastAsia="ru-RU"/>
        </w:rPr>
        <w:t>Глава 4. Заключительные положения</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25.</w:t>
      </w:r>
      <w:r w:rsidRPr="004C6B26">
        <w:rPr>
          <w:rFonts w:ascii="Arial" w:eastAsia="Times New Roman" w:hAnsi="Arial" w:cs="Arial"/>
          <w:sz w:val="26"/>
          <w:szCs w:val="26"/>
          <w:lang w:eastAsia="ru-RU"/>
        </w:rPr>
        <w:t xml:space="preserve"> Государственный контроль (надзор) и профсоюзный контроль за соблюдением требований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Государственный контроль (надзор) за соблюдением требований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в соответствии с Трудовым кодексом Российской Федерации, другими </w:t>
      </w:r>
      <w:r w:rsidRPr="004C6B26">
        <w:rPr>
          <w:rFonts w:ascii="Arial" w:eastAsia="Times New Roman" w:hAnsi="Arial" w:cs="Arial"/>
          <w:sz w:val="26"/>
          <w:szCs w:val="26"/>
          <w:shd w:val="clear" w:color="auto" w:fill="FFF580"/>
          <w:lang w:eastAsia="ru-RU"/>
        </w:rPr>
        <w:t>федеральными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законами</w:t>
      </w:r>
      <w:r w:rsidRPr="004C6B26">
        <w:rPr>
          <w:rFonts w:ascii="Arial" w:eastAsia="Times New Roman" w:hAnsi="Arial" w:cs="Arial"/>
          <w:sz w:val="26"/>
          <w:szCs w:val="26"/>
          <w:lang w:eastAsia="ru-RU"/>
        </w:rPr>
        <w:t xml:space="preserve"> и иными нормативными правовыми актами Российской Федерации.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Профсоюзный контроль за соблюдением требований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lastRenderedPageBreak/>
        <w:t>Статья 26.</w:t>
      </w:r>
      <w:r w:rsidRPr="004C6B26">
        <w:rPr>
          <w:rFonts w:ascii="Arial" w:eastAsia="Times New Roman" w:hAnsi="Arial" w:cs="Arial"/>
          <w:sz w:val="26"/>
          <w:szCs w:val="26"/>
          <w:lang w:eastAsia="ru-RU"/>
        </w:rPr>
        <w:t xml:space="preserve"> Рассмотрение разногласий по вопросам проведения </w:t>
      </w:r>
      <w:r w:rsidRPr="004C6B26">
        <w:rPr>
          <w:rFonts w:ascii="Arial" w:eastAsia="Times New Roman" w:hAnsi="Arial" w:cs="Arial"/>
          <w:sz w:val="26"/>
          <w:szCs w:val="26"/>
          <w:shd w:val="clear" w:color="auto" w:fill="FFF580"/>
          <w:lang w:eastAsia="ru-RU"/>
        </w:rPr>
        <w:t>специальной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1. 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2. 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27.</w:t>
      </w:r>
      <w:r w:rsidRPr="004C6B26">
        <w:rPr>
          <w:rFonts w:ascii="Arial" w:eastAsia="Times New Roman" w:hAnsi="Arial" w:cs="Arial"/>
          <w:sz w:val="26"/>
          <w:szCs w:val="26"/>
          <w:lang w:eastAsia="ru-RU"/>
        </w:rPr>
        <w:t xml:space="preserve"> Переходные положения</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Организации, аккредитованные в порядке, действовавшем до дня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в качестве организаций, оказывающих услуги по аттестации рабочих мест по </w:t>
      </w:r>
      <w:r w:rsidRPr="004C6B26">
        <w:rPr>
          <w:rFonts w:ascii="Arial" w:eastAsia="Times New Roman" w:hAnsi="Arial" w:cs="Arial"/>
          <w:sz w:val="26"/>
          <w:szCs w:val="26"/>
          <w:shd w:val="clear" w:color="auto" w:fill="FFF580"/>
          <w:lang w:eastAsia="ru-RU"/>
        </w:rPr>
        <w:t>условиям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вправе проводить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до истечения срока действия имеющихся на день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Организации, которые аккредитованы в порядке, действовавшем до дня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в качестве организаций, оказывающих услуги по аттестации рабочих мест по </w:t>
      </w:r>
      <w:r w:rsidRPr="004C6B26">
        <w:rPr>
          <w:rFonts w:ascii="Arial" w:eastAsia="Times New Roman" w:hAnsi="Arial" w:cs="Arial"/>
          <w:sz w:val="26"/>
          <w:szCs w:val="26"/>
          <w:shd w:val="clear" w:color="auto" w:fill="FFF580"/>
          <w:lang w:eastAsia="ru-RU"/>
        </w:rPr>
        <w:t>условиям</w:t>
      </w:r>
      <w:r w:rsidRPr="004C6B26">
        <w:rPr>
          <w:rFonts w:ascii="Arial" w:eastAsia="Times New Roman" w:hAnsi="Arial" w:cs="Arial"/>
          <w:sz w:val="26"/>
          <w:szCs w:val="26"/>
          <w:lang w:eastAsia="ru-RU"/>
        </w:rPr>
        <w:t xml:space="preserve"> труда, и имеют в своем составе испытательные лаборатории (центры), срок действия аттестатов аккредитации которых истекает в 2014 году, вправе проводить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без учета требований, установленных пунктом 2 части 1 статьи 19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до 31 декабря 2014 года включительно.</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3. Обязанности экспертов организаций, указанных в частях 1 и 2 настоящей статьи, вправе выполнять лица, </w:t>
      </w:r>
      <w:r w:rsidRPr="004C6B26">
        <w:rPr>
          <w:rFonts w:ascii="Arial" w:eastAsia="Times New Roman" w:hAnsi="Arial" w:cs="Arial"/>
          <w:sz w:val="26"/>
          <w:szCs w:val="26"/>
          <w:shd w:val="clear" w:color="auto" w:fill="FFF580"/>
          <w:lang w:eastAsia="ru-RU"/>
        </w:rPr>
        <w:t>работающие</w:t>
      </w:r>
      <w:r w:rsidRPr="004C6B26">
        <w:rPr>
          <w:rFonts w:ascii="Arial" w:eastAsia="Times New Roman" w:hAnsi="Arial" w:cs="Arial"/>
          <w:sz w:val="26"/>
          <w:szCs w:val="26"/>
          <w:lang w:eastAsia="ru-RU"/>
        </w:rPr>
        <w:t xml:space="preserve"> в этих организациях по трудовому договору и допущенные в порядке, установленном законодательством Российской Федерации о техническом регулировании, к </w:t>
      </w:r>
      <w:r w:rsidRPr="004C6B26">
        <w:rPr>
          <w:rFonts w:ascii="Arial" w:eastAsia="Times New Roman" w:hAnsi="Arial" w:cs="Arial"/>
          <w:sz w:val="26"/>
          <w:szCs w:val="26"/>
          <w:shd w:val="clear" w:color="auto" w:fill="FFF580"/>
          <w:lang w:eastAsia="ru-RU"/>
        </w:rPr>
        <w:t>работе</w:t>
      </w:r>
      <w:r w:rsidRPr="004C6B26">
        <w:rPr>
          <w:rFonts w:ascii="Arial" w:eastAsia="Times New Roman" w:hAnsi="Arial" w:cs="Arial"/>
          <w:sz w:val="26"/>
          <w:szCs w:val="26"/>
          <w:lang w:eastAsia="ru-RU"/>
        </w:rPr>
        <w:t xml:space="preserve"> в испытательных лабораториях (центрах), по состоянию на день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но не позднее сроков, установленных частями 1 и 2 настоящей статьи.</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4. В случае, если до дня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в отношении рабочих мест была проведена аттестация рабочих мест по </w:t>
      </w:r>
      <w:r w:rsidRPr="004C6B26">
        <w:rPr>
          <w:rFonts w:ascii="Arial" w:eastAsia="Times New Roman" w:hAnsi="Arial" w:cs="Arial"/>
          <w:sz w:val="26"/>
          <w:szCs w:val="26"/>
          <w:shd w:val="clear" w:color="auto" w:fill="FFF580"/>
          <w:lang w:eastAsia="ru-RU"/>
        </w:rPr>
        <w:t>условиям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w:t>
      </w:r>
      <w:r w:rsidRPr="004C6B26">
        <w:rPr>
          <w:rFonts w:ascii="Arial" w:eastAsia="Times New Roman" w:hAnsi="Arial" w:cs="Arial"/>
          <w:sz w:val="26"/>
          <w:szCs w:val="26"/>
          <w:lang w:eastAsia="ru-RU"/>
        </w:rPr>
        <w:lastRenderedPageBreak/>
        <w:t xml:space="preserve">указанных в части 1 статьи 17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При этом для целей, определенных статьей 7 настоящего Федерального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используются результаты данной аттестации, проведенной в соответствии с действовавшим до дня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порядком. Работодатель вправе провести </w:t>
      </w:r>
      <w:r w:rsidRPr="004C6B26">
        <w:rPr>
          <w:rFonts w:ascii="Arial" w:eastAsia="Times New Roman" w:hAnsi="Arial" w:cs="Arial"/>
          <w:sz w:val="26"/>
          <w:szCs w:val="26"/>
          <w:shd w:val="clear" w:color="auto" w:fill="FFF580"/>
          <w:lang w:eastAsia="ru-RU"/>
        </w:rPr>
        <w:t>специальную</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оценку</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в порядке, установленном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до истечения срока действия имеющихся результатов аттестации рабочих мест по условиям труда.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5. В отношении рабочих мест, указанных в части 7 статьи 9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проводится в общем порядке, предусмотренном настоящим </w:t>
      </w:r>
      <w:r w:rsidRPr="004C6B26">
        <w:rPr>
          <w:rFonts w:ascii="Arial" w:eastAsia="Times New Roman" w:hAnsi="Arial" w:cs="Arial"/>
          <w:sz w:val="26"/>
          <w:szCs w:val="26"/>
          <w:shd w:val="clear" w:color="auto" w:fill="FFF580"/>
          <w:lang w:eastAsia="ru-RU"/>
        </w:rPr>
        <w:t>Федеральным</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законом</w:t>
      </w:r>
      <w:r w:rsidRPr="004C6B26">
        <w:rPr>
          <w:rFonts w:ascii="Arial" w:eastAsia="Times New Roman" w:hAnsi="Arial" w:cs="Arial"/>
          <w:sz w:val="26"/>
          <w:szCs w:val="26"/>
          <w:lang w:eastAsia="ru-RU"/>
        </w:rPr>
        <w:t xml:space="preserve">, до установления уполномоченным Правительством Российской Федерации федеральным органом исполнительной власти особенностей проведения специальной </w:t>
      </w:r>
      <w:r w:rsidRPr="004C6B26">
        <w:rPr>
          <w:rFonts w:ascii="Arial" w:eastAsia="Times New Roman" w:hAnsi="Arial" w:cs="Arial"/>
          <w:sz w:val="26"/>
          <w:szCs w:val="26"/>
          <w:shd w:val="clear" w:color="auto" w:fill="FFF580"/>
          <w:lang w:eastAsia="ru-RU"/>
        </w:rPr>
        <w:t>оценки</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на таких рабочих местах.</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6. В отношении рабочих мест, не указанных в части 6 статьи 10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специальная</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оценка</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условий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труда</w:t>
      </w:r>
      <w:r w:rsidRPr="004C6B26">
        <w:rPr>
          <w:rFonts w:ascii="Arial" w:eastAsia="Times New Roman" w:hAnsi="Arial" w:cs="Arial"/>
          <w:sz w:val="26"/>
          <w:szCs w:val="26"/>
          <w:lang w:eastAsia="ru-RU"/>
        </w:rPr>
        <w:t xml:space="preserve"> может проводиться поэтапно и должна быть завершена не позднее чем 31 декабря 2018 года.</w:t>
      </w:r>
    </w:p>
    <w:p w:rsidR="004C6B26" w:rsidRPr="004C6B26" w:rsidRDefault="004C6B26" w:rsidP="004C6B26">
      <w:pPr>
        <w:spacing w:after="0" w:line="240" w:lineRule="auto"/>
        <w:jc w:val="both"/>
        <w:rPr>
          <w:rFonts w:ascii="Arial" w:eastAsia="Times New Roman" w:hAnsi="Arial" w:cs="Arial"/>
          <w:sz w:val="26"/>
          <w:szCs w:val="26"/>
          <w:lang w:eastAsia="ru-RU"/>
        </w:rPr>
      </w:pPr>
      <w:r w:rsidRPr="004C6B26">
        <w:rPr>
          <w:rFonts w:ascii="Arial" w:eastAsia="Times New Roman" w:hAnsi="Arial" w:cs="Arial"/>
          <w:b/>
          <w:bCs/>
          <w:color w:val="26282F"/>
          <w:sz w:val="26"/>
          <w:szCs w:val="26"/>
          <w:lang w:eastAsia="ru-RU"/>
        </w:rPr>
        <w:t>Статья 28.</w:t>
      </w:r>
      <w:r w:rsidRPr="004C6B26">
        <w:rPr>
          <w:rFonts w:ascii="Arial" w:eastAsia="Times New Roman" w:hAnsi="Arial" w:cs="Arial"/>
          <w:sz w:val="26"/>
          <w:szCs w:val="26"/>
          <w:lang w:eastAsia="ru-RU"/>
        </w:rPr>
        <w:t xml:space="preserve"> Порядок вступления в силу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1. Настоящий </w:t>
      </w:r>
      <w:r w:rsidRPr="004C6B26">
        <w:rPr>
          <w:rFonts w:ascii="Arial" w:eastAsia="Times New Roman" w:hAnsi="Arial" w:cs="Arial"/>
          <w:sz w:val="26"/>
          <w:szCs w:val="26"/>
          <w:shd w:val="clear" w:color="auto" w:fill="FFF580"/>
          <w:lang w:eastAsia="ru-RU"/>
        </w:rPr>
        <w:t>Федеральный</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w:t>
      </w:r>
      <w:r w:rsidRPr="004C6B26">
        <w:rPr>
          <w:rFonts w:ascii="Arial" w:eastAsia="Times New Roman" w:hAnsi="Arial" w:cs="Arial"/>
          <w:sz w:val="26"/>
          <w:szCs w:val="26"/>
          <w:lang w:eastAsia="ru-RU"/>
        </w:rPr>
        <w:t xml:space="preserve"> вступает в силу с 1 января 2014 года, за исключением статьи 18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 xml:space="preserve">2. Статья 18 настоящего </w:t>
      </w:r>
      <w:r w:rsidRPr="004C6B26">
        <w:rPr>
          <w:rFonts w:ascii="Arial" w:eastAsia="Times New Roman" w:hAnsi="Arial" w:cs="Arial"/>
          <w:sz w:val="26"/>
          <w:szCs w:val="26"/>
          <w:shd w:val="clear" w:color="auto" w:fill="FFF580"/>
          <w:lang w:eastAsia="ru-RU"/>
        </w:rPr>
        <w:t>Федерального</w:t>
      </w:r>
      <w:r w:rsidRPr="004C6B26">
        <w:rPr>
          <w:rFonts w:ascii="Arial" w:eastAsia="Times New Roman" w:hAnsi="Arial" w:cs="Arial"/>
          <w:sz w:val="26"/>
          <w:szCs w:val="26"/>
          <w:lang w:eastAsia="ru-RU"/>
        </w:rPr>
        <w:t xml:space="preserve"> </w:t>
      </w:r>
      <w:r w:rsidRPr="004C6B26">
        <w:rPr>
          <w:rFonts w:ascii="Arial" w:eastAsia="Times New Roman" w:hAnsi="Arial" w:cs="Arial"/>
          <w:sz w:val="26"/>
          <w:szCs w:val="26"/>
          <w:shd w:val="clear" w:color="auto" w:fill="FFF580"/>
          <w:lang w:eastAsia="ru-RU"/>
        </w:rPr>
        <w:t>закона</w:t>
      </w:r>
      <w:r w:rsidRPr="004C6B26">
        <w:rPr>
          <w:rFonts w:ascii="Arial" w:eastAsia="Times New Roman" w:hAnsi="Arial" w:cs="Arial"/>
          <w:sz w:val="26"/>
          <w:szCs w:val="26"/>
          <w:lang w:eastAsia="ru-RU"/>
        </w:rPr>
        <w:t xml:space="preserve"> вступает в силу с 1 января 2016 года.</w:t>
      </w:r>
    </w:p>
    <w:p w:rsidR="004C6B26" w:rsidRPr="004C6B26" w:rsidRDefault="004C6B26" w:rsidP="004C6B26">
      <w:pPr>
        <w:spacing w:after="0" w:line="240" w:lineRule="auto"/>
        <w:ind w:firstLine="720"/>
        <w:jc w:val="both"/>
        <w:rPr>
          <w:rFonts w:ascii="Arial" w:eastAsia="Times New Roman" w:hAnsi="Arial" w:cs="Arial"/>
          <w:sz w:val="26"/>
          <w:szCs w:val="26"/>
          <w:lang w:eastAsia="ru-RU"/>
        </w:rPr>
      </w:pPr>
      <w:r w:rsidRPr="004C6B26">
        <w:rPr>
          <w:rFonts w:ascii="Arial" w:eastAsia="Times New Roman" w:hAnsi="Arial" w:cs="Arial"/>
          <w:sz w:val="26"/>
          <w:szCs w:val="26"/>
          <w:lang w:eastAsia="ru-RU"/>
        </w:rPr>
        <w:t>3. До 1 января 2016 года сведения, указанные в статье 18 настоящего Федерального закона,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tbl>
      <w:tblPr>
        <w:tblW w:w="8688" w:type="dxa"/>
        <w:tblCellSpacing w:w="15" w:type="dxa"/>
        <w:tblCellMar>
          <w:top w:w="15" w:type="dxa"/>
          <w:left w:w="15" w:type="dxa"/>
          <w:bottom w:w="15" w:type="dxa"/>
          <w:right w:w="15" w:type="dxa"/>
        </w:tblCellMar>
        <w:tblLook w:val="04A0" w:firstRow="1" w:lastRow="0" w:firstColumn="1" w:lastColumn="0" w:noHBand="0" w:noVBand="1"/>
      </w:tblPr>
      <w:tblGrid>
        <w:gridCol w:w="5776"/>
        <w:gridCol w:w="2912"/>
      </w:tblGrid>
      <w:tr w:rsidR="004C6B26" w:rsidRPr="004C6B26" w:rsidTr="004C6B26">
        <w:trPr>
          <w:tblCellSpacing w:w="15" w:type="dxa"/>
        </w:trPr>
        <w:tc>
          <w:tcPr>
            <w:tcW w:w="3300" w:type="pct"/>
            <w:hideMark/>
          </w:tcPr>
          <w:p w:rsidR="004C6B26" w:rsidRPr="004C6B26" w:rsidRDefault="004C6B26" w:rsidP="004C6B26">
            <w:pPr>
              <w:spacing w:after="0" w:line="240" w:lineRule="auto"/>
              <w:rPr>
                <w:rFonts w:ascii="Arial" w:eastAsia="Times New Roman" w:hAnsi="Arial" w:cs="Arial"/>
                <w:sz w:val="26"/>
                <w:szCs w:val="26"/>
                <w:lang w:eastAsia="ru-RU"/>
              </w:rPr>
            </w:pPr>
            <w:r w:rsidRPr="004C6B26">
              <w:rPr>
                <w:rFonts w:ascii="Arial" w:eastAsia="Times New Roman" w:hAnsi="Arial" w:cs="Arial"/>
                <w:sz w:val="26"/>
                <w:szCs w:val="26"/>
                <w:lang w:eastAsia="ru-RU"/>
              </w:rPr>
              <w:t>Президент</w:t>
            </w:r>
            <w:r w:rsidRPr="004C6B26">
              <w:rPr>
                <w:rFonts w:ascii="Arial" w:eastAsia="Times New Roman" w:hAnsi="Arial" w:cs="Arial"/>
                <w:sz w:val="26"/>
                <w:szCs w:val="26"/>
                <w:lang w:eastAsia="ru-RU"/>
              </w:rPr>
              <w:br/>
              <w:t>Российской Федерации</w:t>
            </w:r>
          </w:p>
        </w:tc>
        <w:tc>
          <w:tcPr>
            <w:tcW w:w="1650" w:type="pct"/>
            <w:hideMark/>
          </w:tcPr>
          <w:p w:rsidR="004C6B26" w:rsidRPr="004C6B26" w:rsidRDefault="004C6B26" w:rsidP="004C6B26">
            <w:pPr>
              <w:spacing w:after="0" w:line="240" w:lineRule="auto"/>
              <w:jc w:val="right"/>
              <w:rPr>
                <w:rFonts w:ascii="Arial" w:eastAsia="Times New Roman" w:hAnsi="Arial" w:cs="Arial"/>
                <w:sz w:val="26"/>
                <w:szCs w:val="26"/>
                <w:lang w:eastAsia="ru-RU"/>
              </w:rPr>
            </w:pPr>
            <w:r w:rsidRPr="004C6B26">
              <w:rPr>
                <w:rFonts w:ascii="Arial" w:eastAsia="Times New Roman" w:hAnsi="Arial" w:cs="Arial"/>
                <w:sz w:val="26"/>
                <w:szCs w:val="26"/>
                <w:lang w:eastAsia="ru-RU"/>
              </w:rPr>
              <w:t>В. Путин</w:t>
            </w:r>
          </w:p>
        </w:tc>
      </w:tr>
    </w:tbl>
    <w:p w:rsidR="004C6B26" w:rsidRPr="004C6B26" w:rsidRDefault="004C6B26" w:rsidP="004C6B26">
      <w:pPr>
        <w:spacing w:after="0" w:line="240" w:lineRule="auto"/>
        <w:rPr>
          <w:rFonts w:ascii="Arial" w:eastAsia="Times New Roman" w:hAnsi="Arial" w:cs="Arial"/>
          <w:sz w:val="26"/>
          <w:szCs w:val="26"/>
          <w:lang w:eastAsia="ru-RU"/>
        </w:rPr>
      </w:pPr>
      <w:r w:rsidRPr="004C6B26">
        <w:rPr>
          <w:rFonts w:ascii="Arial" w:eastAsia="Times New Roman" w:hAnsi="Arial" w:cs="Arial"/>
          <w:sz w:val="26"/>
          <w:szCs w:val="26"/>
          <w:lang w:eastAsia="ru-RU"/>
        </w:rPr>
        <w:t>Москва, Кремль</w:t>
      </w:r>
    </w:p>
    <w:p w:rsidR="004C6B26" w:rsidRPr="004C6B26" w:rsidRDefault="004C6B26" w:rsidP="004C6B26">
      <w:pPr>
        <w:spacing w:after="0" w:line="240" w:lineRule="auto"/>
        <w:rPr>
          <w:rFonts w:ascii="Arial" w:eastAsia="Times New Roman" w:hAnsi="Arial" w:cs="Arial"/>
          <w:sz w:val="26"/>
          <w:szCs w:val="26"/>
          <w:lang w:eastAsia="ru-RU"/>
        </w:rPr>
      </w:pPr>
      <w:r w:rsidRPr="004C6B26">
        <w:rPr>
          <w:rFonts w:ascii="Arial" w:eastAsia="Times New Roman" w:hAnsi="Arial" w:cs="Arial"/>
          <w:sz w:val="26"/>
          <w:szCs w:val="26"/>
          <w:lang w:eastAsia="ru-RU"/>
        </w:rPr>
        <w:t>28 декабря 2013 года</w:t>
      </w:r>
    </w:p>
    <w:p w:rsidR="004C6B26" w:rsidRPr="004C6B26" w:rsidRDefault="004C6B26" w:rsidP="004C6B26">
      <w:pPr>
        <w:spacing w:after="0" w:line="240" w:lineRule="auto"/>
        <w:rPr>
          <w:rFonts w:ascii="Arial" w:eastAsia="Times New Roman" w:hAnsi="Arial" w:cs="Arial"/>
          <w:sz w:val="26"/>
          <w:szCs w:val="26"/>
          <w:lang w:eastAsia="ru-RU"/>
        </w:rPr>
      </w:pPr>
      <w:r w:rsidRPr="004C6B26">
        <w:rPr>
          <w:rFonts w:ascii="Arial" w:eastAsia="Times New Roman" w:hAnsi="Arial" w:cs="Arial"/>
          <w:sz w:val="26"/>
          <w:szCs w:val="26"/>
          <w:lang w:eastAsia="ru-RU"/>
        </w:rPr>
        <w:t>N 426-ФЗ</w:t>
      </w:r>
    </w:p>
    <w:p w:rsidR="006C2950" w:rsidRDefault="006C2950" w:rsidP="004C6B26"/>
    <w:sectPr w:rsidR="006C2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B26"/>
    <w:rsid w:val="00001D77"/>
    <w:rsid w:val="00010F18"/>
    <w:rsid w:val="00021057"/>
    <w:rsid w:val="00035AE8"/>
    <w:rsid w:val="00037FC2"/>
    <w:rsid w:val="000429E3"/>
    <w:rsid w:val="000433A1"/>
    <w:rsid w:val="00043C96"/>
    <w:rsid w:val="000543E8"/>
    <w:rsid w:val="000729C9"/>
    <w:rsid w:val="00074A2A"/>
    <w:rsid w:val="00084351"/>
    <w:rsid w:val="00086855"/>
    <w:rsid w:val="00090EAF"/>
    <w:rsid w:val="0009475D"/>
    <w:rsid w:val="000A3A18"/>
    <w:rsid w:val="000A475D"/>
    <w:rsid w:val="000A702B"/>
    <w:rsid w:val="000D00B4"/>
    <w:rsid w:val="000E17C2"/>
    <w:rsid w:val="000E7467"/>
    <w:rsid w:val="000F0281"/>
    <w:rsid w:val="00101CBE"/>
    <w:rsid w:val="001128B0"/>
    <w:rsid w:val="0011614B"/>
    <w:rsid w:val="00120980"/>
    <w:rsid w:val="0013044D"/>
    <w:rsid w:val="00133145"/>
    <w:rsid w:val="00141241"/>
    <w:rsid w:val="001543D1"/>
    <w:rsid w:val="00157990"/>
    <w:rsid w:val="001739DA"/>
    <w:rsid w:val="0019511F"/>
    <w:rsid w:val="001A0409"/>
    <w:rsid w:val="001A13DC"/>
    <w:rsid w:val="001A1DFE"/>
    <w:rsid w:val="001A63A3"/>
    <w:rsid w:val="001E5136"/>
    <w:rsid w:val="001E608B"/>
    <w:rsid w:val="001F6210"/>
    <w:rsid w:val="00200EF1"/>
    <w:rsid w:val="002159B8"/>
    <w:rsid w:val="00217407"/>
    <w:rsid w:val="002315E2"/>
    <w:rsid w:val="002433E2"/>
    <w:rsid w:val="00243807"/>
    <w:rsid w:val="00245570"/>
    <w:rsid w:val="00250428"/>
    <w:rsid w:val="002522E2"/>
    <w:rsid w:val="00254532"/>
    <w:rsid w:val="00255657"/>
    <w:rsid w:val="00296B88"/>
    <w:rsid w:val="002A2F3B"/>
    <w:rsid w:val="002B4CEA"/>
    <w:rsid w:val="002D58A3"/>
    <w:rsid w:val="002F3ED9"/>
    <w:rsid w:val="00301D7F"/>
    <w:rsid w:val="00317CFE"/>
    <w:rsid w:val="00317D24"/>
    <w:rsid w:val="00320549"/>
    <w:rsid w:val="00342E9D"/>
    <w:rsid w:val="00365854"/>
    <w:rsid w:val="00395558"/>
    <w:rsid w:val="003A61BE"/>
    <w:rsid w:val="003D1AD7"/>
    <w:rsid w:val="003E0940"/>
    <w:rsid w:val="003E3623"/>
    <w:rsid w:val="003E6EED"/>
    <w:rsid w:val="004124B2"/>
    <w:rsid w:val="0042144A"/>
    <w:rsid w:val="00424303"/>
    <w:rsid w:val="004300A6"/>
    <w:rsid w:val="00442797"/>
    <w:rsid w:val="004452B9"/>
    <w:rsid w:val="004478C0"/>
    <w:rsid w:val="00451BE4"/>
    <w:rsid w:val="004533A1"/>
    <w:rsid w:val="004561BE"/>
    <w:rsid w:val="00460325"/>
    <w:rsid w:val="00477405"/>
    <w:rsid w:val="00490F8A"/>
    <w:rsid w:val="004A615D"/>
    <w:rsid w:val="004B172F"/>
    <w:rsid w:val="004B431B"/>
    <w:rsid w:val="004C6B26"/>
    <w:rsid w:val="004C74B2"/>
    <w:rsid w:val="004D0F6A"/>
    <w:rsid w:val="004D6E84"/>
    <w:rsid w:val="004E31B8"/>
    <w:rsid w:val="0051486D"/>
    <w:rsid w:val="00520BA8"/>
    <w:rsid w:val="005253F3"/>
    <w:rsid w:val="00532E86"/>
    <w:rsid w:val="00543BE8"/>
    <w:rsid w:val="005459D1"/>
    <w:rsid w:val="005472F5"/>
    <w:rsid w:val="00555F7F"/>
    <w:rsid w:val="00576222"/>
    <w:rsid w:val="005777CD"/>
    <w:rsid w:val="005943D2"/>
    <w:rsid w:val="00597227"/>
    <w:rsid w:val="005A31D0"/>
    <w:rsid w:val="005A3A71"/>
    <w:rsid w:val="005C4F00"/>
    <w:rsid w:val="005C5BAB"/>
    <w:rsid w:val="005D22E6"/>
    <w:rsid w:val="005D29D0"/>
    <w:rsid w:val="005D2B42"/>
    <w:rsid w:val="005D7937"/>
    <w:rsid w:val="005E0C1C"/>
    <w:rsid w:val="005E0F17"/>
    <w:rsid w:val="005E1CFE"/>
    <w:rsid w:val="005E66B0"/>
    <w:rsid w:val="006020C8"/>
    <w:rsid w:val="006025D6"/>
    <w:rsid w:val="00603CA7"/>
    <w:rsid w:val="00622972"/>
    <w:rsid w:val="00654BF5"/>
    <w:rsid w:val="00660B32"/>
    <w:rsid w:val="00661EBB"/>
    <w:rsid w:val="00663B6B"/>
    <w:rsid w:val="00672406"/>
    <w:rsid w:val="006746CF"/>
    <w:rsid w:val="00683871"/>
    <w:rsid w:val="00691479"/>
    <w:rsid w:val="006931B6"/>
    <w:rsid w:val="006978C0"/>
    <w:rsid w:val="006A4D75"/>
    <w:rsid w:val="006B1841"/>
    <w:rsid w:val="006B5AAC"/>
    <w:rsid w:val="006B72D5"/>
    <w:rsid w:val="006C2950"/>
    <w:rsid w:val="006D6D00"/>
    <w:rsid w:val="006E2551"/>
    <w:rsid w:val="006E35FC"/>
    <w:rsid w:val="006E64A5"/>
    <w:rsid w:val="0071047E"/>
    <w:rsid w:val="00711B53"/>
    <w:rsid w:val="0071263D"/>
    <w:rsid w:val="00717A02"/>
    <w:rsid w:val="00725C04"/>
    <w:rsid w:val="007334D0"/>
    <w:rsid w:val="00733EC1"/>
    <w:rsid w:val="00744FBC"/>
    <w:rsid w:val="007514DF"/>
    <w:rsid w:val="007614B2"/>
    <w:rsid w:val="00761B31"/>
    <w:rsid w:val="00763756"/>
    <w:rsid w:val="0076544D"/>
    <w:rsid w:val="00770B17"/>
    <w:rsid w:val="007712EF"/>
    <w:rsid w:val="007941F0"/>
    <w:rsid w:val="00795922"/>
    <w:rsid w:val="007C20D7"/>
    <w:rsid w:val="007D42E8"/>
    <w:rsid w:val="007D50E5"/>
    <w:rsid w:val="007D75D6"/>
    <w:rsid w:val="007E7089"/>
    <w:rsid w:val="007F72D4"/>
    <w:rsid w:val="008017A4"/>
    <w:rsid w:val="0080644F"/>
    <w:rsid w:val="008231D9"/>
    <w:rsid w:val="00830577"/>
    <w:rsid w:val="00851905"/>
    <w:rsid w:val="00855B1C"/>
    <w:rsid w:val="00876002"/>
    <w:rsid w:val="00880775"/>
    <w:rsid w:val="00881633"/>
    <w:rsid w:val="008826A1"/>
    <w:rsid w:val="008930A3"/>
    <w:rsid w:val="008A4296"/>
    <w:rsid w:val="008A7CEA"/>
    <w:rsid w:val="008B192F"/>
    <w:rsid w:val="008C3B9D"/>
    <w:rsid w:val="008C634D"/>
    <w:rsid w:val="008D605A"/>
    <w:rsid w:val="00901B6E"/>
    <w:rsid w:val="00907FFA"/>
    <w:rsid w:val="00922F46"/>
    <w:rsid w:val="00933C6E"/>
    <w:rsid w:val="0095245C"/>
    <w:rsid w:val="009559A0"/>
    <w:rsid w:val="00962C50"/>
    <w:rsid w:val="00974E5C"/>
    <w:rsid w:val="0098714E"/>
    <w:rsid w:val="009B186E"/>
    <w:rsid w:val="009B3562"/>
    <w:rsid w:val="009B48E3"/>
    <w:rsid w:val="009B56AF"/>
    <w:rsid w:val="009C35A1"/>
    <w:rsid w:val="009C363B"/>
    <w:rsid w:val="009D408B"/>
    <w:rsid w:val="009F0DE9"/>
    <w:rsid w:val="009F3F2A"/>
    <w:rsid w:val="009F619F"/>
    <w:rsid w:val="00A04051"/>
    <w:rsid w:val="00A044FA"/>
    <w:rsid w:val="00A05A3B"/>
    <w:rsid w:val="00A06653"/>
    <w:rsid w:val="00A1352E"/>
    <w:rsid w:val="00A17CD8"/>
    <w:rsid w:val="00A21425"/>
    <w:rsid w:val="00A273BD"/>
    <w:rsid w:val="00A31D45"/>
    <w:rsid w:val="00A44786"/>
    <w:rsid w:val="00A46E04"/>
    <w:rsid w:val="00A471CA"/>
    <w:rsid w:val="00A55145"/>
    <w:rsid w:val="00A556F7"/>
    <w:rsid w:val="00A5766B"/>
    <w:rsid w:val="00A6414F"/>
    <w:rsid w:val="00A73F60"/>
    <w:rsid w:val="00A7419B"/>
    <w:rsid w:val="00A77BB6"/>
    <w:rsid w:val="00A87270"/>
    <w:rsid w:val="00AB0345"/>
    <w:rsid w:val="00AC2B57"/>
    <w:rsid w:val="00AD451B"/>
    <w:rsid w:val="00AD6E79"/>
    <w:rsid w:val="00AF5C8E"/>
    <w:rsid w:val="00B02DA6"/>
    <w:rsid w:val="00B05FBE"/>
    <w:rsid w:val="00B2419D"/>
    <w:rsid w:val="00B44E54"/>
    <w:rsid w:val="00B52C59"/>
    <w:rsid w:val="00B566D7"/>
    <w:rsid w:val="00B71A1C"/>
    <w:rsid w:val="00B820C0"/>
    <w:rsid w:val="00B84F41"/>
    <w:rsid w:val="00B93339"/>
    <w:rsid w:val="00B96960"/>
    <w:rsid w:val="00B96F5D"/>
    <w:rsid w:val="00B97A0F"/>
    <w:rsid w:val="00BA1BE9"/>
    <w:rsid w:val="00BA3881"/>
    <w:rsid w:val="00BA42B2"/>
    <w:rsid w:val="00BA6ACD"/>
    <w:rsid w:val="00BC2C3B"/>
    <w:rsid w:val="00BC470A"/>
    <w:rsid w:val="00BD1987"/>
    <w:rsid w:val="00BD262F"/>
    <w:rsid w:val="00BD39A3"/>
    <w:rsid w:val="00BD7A42"/>
    <w:rsid w:val="00BE39A9"/>
    <w:rsid w:val="00BE4B07"/>
    <w:rsid w:val="00BF0C06"/>
    <w:rsid w:val="00BF17ED"/>
    <w:rsid w:val="00BF4327"/>
    <w:rsid w:val="00C021FE"/>
    <w:rsid w:val="00C03997"/>
    <w:rsid w:val="00C06635"/>
    <w:rsid w:val="00C13308"/>
    <w:rsid w:val="00C141BB"/>
    <w:rsid w:val="00C20352"/>
    <w:rsid w:val="00C36D02"/>
    <w:rsid w:val="00C378C4"/>
    <w:rsid w:val="00C44CDC"/>
    <w:rsid w:val="00C52FCD"/>
    <w:rsid w:val="00C615B5"/>
    <w:rsid w:val="00CA12C1"/>
    <w:rsid w:val="00CB029E"/>
    <w:rsid w:val="00CB0A54"/>
    <w:rsid w:val="00CC1C58"/>
    <w:rsid w:val="00CC4C04"/>
    <w:rsid w:val="00CE0BD9"/>
    <w:rsid w:val="00CE1365"/>
    <w:rsid w:val="00CF122C"/>
    <w:rsid w:val="00CF23AE"/>
    <w:rsid w:val="00CF35A6"/>
    <w:rsid w:val="00D0057D"/>
    <w:rsid w:val="00D02916"/>
    <w:rsid w:val="00D02FCF"/>
    <w:rsid w:val="00D219F3"/>
    <w:rsid w:val="00D35E10"/>
    <w:rsid w:val="00D37786"/>
    <w:rsid w:val="00D37E74"/>
    <w:rsid w:val="00D43EA8"/>
    <w:rsid w:val="00D52520"/>
    <w:rsid w:val="00D568B9"/>
    <w:rsid w:val="00D62113"/>
    <w:rsid w:val="00D653F4"/>
    <w:rsid w:val="00D82932"/>
    <w:rsid w:val="00D835A1"/>
    <w:rsid w:val="00D855FD"/>
    <w:rsid w:val="00D879F8"/>
    <w:rsid w:val="00D927E8"/>
    <w:rsid w:val="00D93749"/>
    <w:rsid w:val="00DA2A0A"/>
    <w:rsid w:val="00DA740C"/>
    <w:rsid w:val="00DC10C3"/>
    <w:rsid w:val="00DD365B"/>
    <w:rsid w:val="00DD7903"/>
    <w:rsid w:val="00DE4D06"/>
    <w:rsid w:val="00DF53A6"/>
    <w:rsid w:val="00E02D5F"/>
    <w:rsid w:val="00E219A9"/>
    <w:rsid w:val="00E3131B"/>
    <w:rsid w:val="00E31B67"/>
    <w:rsid w:val="00E32E64"/>
    <w:rsid w:val="00E45BEC"/>
    <w:rsid w:val="00E63F9F"/>
    <w:rsid w:val="00E70985"/>
    <w:rsid w:val="00E72172"/>
    <w:rsid w:val="00E721EE"/>
    <w:rsid w:val="00E72422"/>
    <w:rsid w:val="00E72FE5"/>
    <w:rsid w:val="00E84288"/>
    <w:rsid w:val="00E85B39"/>
    <w:rsid w:val="00E8753B"/>
    <w:rsid w:val="00EB38CD"/>
    <w:rsid w:val="00EB5006"/>
    <w:rsid w:val="00EC334F"/>
    <w:rsid w:val="00EC6DA3"/>
    <w:rsid w:val="00ED0107"/>
    <w:rsid w:val="00EE7A31"/>
    <w:rsid w:val="00EF2490"/>
    <w:rsid w:val="00F00AEB"/>
    <w:rsid w:val="00F00FA1"/>
    <w:rsid w:val="00F06ED9"/>
    <w:rsid w:val="00F11DD3"/>
    <w:rsid w:val="00F16BA0"/>
    <w:rsid w:val="00F30D31"/>
    <w:rsid w:val="00F31550"/>
    <w:rsid w:val="00F3409E"/>
    <w:rsid w:val="00F441D1"/>
    <w:rsid w:val="00F46BD1"/>
    <w:rsid w:val="00F52775"/>
    <w:rsid w:val="00F60ABC"/>
    <w:rsid w:val="00F635E6"/>
    <w:rsid w:val="00F651D5"/>
    <w:rsid w:val="00F66DC6"/>
    <w:rsid w:val="00F9627C"/>
    <w:rsid w:val="00F96A6B"/>
    <w:rsid w:val="00FA0807"/>
    <w:rsid w:val="00FB0AF5"/>
    <w:rsid w:val="00FB32B6"/>
    <w:rsid w:val="00FB451E"/>
    <w:rsid w:val="00FB65AF"/>
    <w:rsid w:val="00FC123C"/>
    <w:rsid w:val="00FC2DDF"/>
    <w:rsid w:val="00FD2C32"/>
    <w:rsid w:val="00FE28A1"/>
    <w:rsid w:val="00FE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B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26"/>
    <w:rPr>
      <w:rFonts w:ascii="Tahoma" w:hAnsi="Tahoma" w:cs="Tahoma"/>
      <w:sz w:val="16"/>
      <w:szCs w:val="16"/>
    </w:rPr>
  </w:style>
  <w:style w:type="paragraph" w:customStyle="1" w:styleId="s1">
    <w:name w:val="s_1"/>
    <w:basedOn w:val="a"/>
    <w:rsid w:val="004C6B26"/>
    <w:pPr>
      <w:spacing w:after="0" w:line="240" w:lineRule="auto"/>
      <w:ind w:firstLine="720"/>
      <w:jc w:val="both"/>
    </w:pPr>
    <w:rPr>
      <w:rFonts w:ascii="Arial" w:eastAsia="Times New Roman"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B2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26"/>
    <w:rPr>
      <w:rFonts w:ascii="Tahoma" w:hAnsi="Tahoma" w:cs="Tahoma"/>
      <w:sz w:val="16"/>
      <w:szCs w:val="16"/>
    </w:rPr>
  </w:style>
  <w:style w:type="paragraph" w:customStyle="1" w:styleId="s1">
    <w:name w:val="s_1"/>
    <w:basedOn w:val="a"/>
    <w:rsid w:val="004C6B26"/>
    <w:pPr>
      <w:spacing w:after="0" w:line="240" w:lineRule="auto"/>
      <w:ind w:firstLine="720"/>
      <w:jc w:val="both"/>
    </w:pPr>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5286">
      <w:bodyDiv w:val="1"/>
      <w:marLeft w:val="0"/>
      <w:marRight w:val="0"/>
      <w:marTop w:val="0"/>
      <w:marBottom w:val="0"/>
      <w:divBdr>
        <w:top w:val="none" w:sz="0" w:space="0" w:color="auto"/>
        <w:left w:val="none" w:sz="0" w:space="0" w:color="auto"/>
        <w:bottom w:val="none" w:sz="0" w:space="0" w:color="auto"/>
        <w:right w:val="none" w:sz="0" w:space="0" w:color="auto"/>
      </w:divBdr>
      <w:divsChild>
        <w:div w:id="120270108">
          <w:marLeft w:val="0"/>
          <w:marRight w:val="0"/>
          <w:marTop w:val="0"/>
          <w:marBottom w:val="0"/>
          <w:divBdr>
            <w:top w:val="none" w:sz="0" w:space="0" w:color="auto"/>
            <w:left w:val="none" w:sz="0" w:space="0" w:color="auto"/>
            <w:bottom w:val="none" w:sz="0" w:space="0" w:color="auto"/>
            <w:right w:val="none" w:sz="0" w:space="0" w:color="auto"/>
          </w:divBdr>
          <w:divsChild>
            <w:div w:id="836848344">
              <w:marLeft w:val="0"/>
              <w:marRight w:val="0"/>
              <w:marTop w:val="0"/>
              <w:marBottom w:val="0"/>
              <w:divBdr>
                <w:top w:val="none" w:sz="0" w:space="0" w:color="auto"/>
                <w:left w:val="none" w:sz="0" w:space="0" w:color="auto"/>
                <w:bottom w:val="none" w:sz="0" w:space="0" w:color="auto"/>
                <w:right w:val="none" w:sz="0" w:space="0" w:color="auto"/>
              </w:divBdr>
              <w:divsChild>
                <w:div w:id="296574063">
                  <w:marLeft w:val="0"/>
                  <w:marRight w:val="0"/>
                  <w:marTop w:val="0"/>
                  <w:marBottom w:val="0"/>
                  <w:divBdr>
                    <w:top w:val="none" w:sz="0" w:space="0" w:color="auto"/>
                    <w:left w:val="none" w:sz="0" w:space="0" w:color="auto"/>
                    <w:bottom w:val="none" w:sz="0" w:space="0" w:color="auto"/>
                    <w:right w:val="none" w:sz="0" w:space="0" w:color="auto"/>
                  </w:divBdr>
                  <w:divsChild>
                    <w:div w:id="2132819989">
                      <w:marLeft w:val="0"/>
                      <w:marRight w:val="0"/>
                      <w:marTop w:val="0"/>
                      <w:marBottom w:val="0"/>
                      <w:divBdr>
                        <w:top w:val="none" w:sz="0" w:space="0" w:color="auto"/>
                        <w:left w:val="none" w:sz="0" w:space="0" w:color="auto"/>
                        <w:bottom w:val="none" w:sz="0" w:space="0" w:color="auto"/>
                        <w:right w:val="none" w:sz="0" w:space="0" w:color="auto"/>
                      </w:divBdr>
                    </w:div>
                    <w:div w:id="1978336677">
                      <w:marLeft w:val="0"/>
                      <w:marRight w:val="0"/>
                      <w:marTop w:val="0"/>
                      <w:marBottom w:val="0"/>
                      <w:divBdr>
                        <w:top w:val="none" w:sz="0" w:space="0" w:color="auto"/>
                        <w:left w:val="none" w:sz="0" w:space="0" w:color="auto"/>
                        <w:bottom w:val="none" w:sz="0" w:space="0" w:color="auto"/>
                        <w:right w:val="none" w:sz="0" w:space="0" w:color="auto"/>
                      </w:divBdr>
                    </w:div>
                  </w:divsChild>
                </w:div>
                <w:div w:id="103118248">
                  <w:marLeft w:val="0"/>
                  <w:marRight w:val="0"/>
                  <w:marTop w:val="0"/>
                  <w:marBottom w:val="0"/>
                  <w:divBdr>
                    <w:top w:val="none" w:sz="0" w:space="0" w:color="auto"/>
                    <w:left w:val="none" w:sz="0" w:space="0" w:color="auto"/>
                    <w:bottom w:val="none" w:sz="0" w:space="0" w:color="auto"/>
                    <w:right w:val="none" w:sz="0" w:space="0" w:color="auto"/>
                  </w:divBdr>
                  <w:divsChild>
                    <w:div w:id="845898328">
                      <w:marLeft w:val="0"/>
                      <w:marRight w:val="0"/>
                      <w:marTop w:val="0"/>
                      <w:marBottom w:val="0"/>
                      <w:divBdr>
                        <w:top w:val="none" w:sz="0" w:space="0" w:color="auto"/>
                        <w:left w:val="none" w:sz="0" w:space="0" w:color="auto"/>
                        <w:bottom w:val="none" w:sz="0" w:space="0" w:color="auto"/>
                        <w:right w:val="none" w:sz="0" w:space="0" w:color="auto"/>
                      </w:divBdr>
                    </w:div>
                    <w:div w:id="1865246460">
                      <w:marLeft w:val="0"/>
                      <w:marRight w:val="0"/>
                      <w:marTop w:val="0"/>
                      <w:marBottom w:val="0"/>
                      <w:divBdr>
                        <w:top w:val="none" w:sz="0" w:space="0" w:color="auto"/>
                        <w:left w:val="none" w:sz="0" w:space="0" w:color="auto"/>
                        <w:bottom w:val="none" w:sz="0" w:space="0" w:color="auto"/>
                        <w:right w:val="none" w:sz="0" w:space="0" w:color="auto"/>
                      </w:divBdr>
                    </w:div>
                    <w:div w:id="2072381571">
                      <w:marLeft w:val="0"/>
                      <w:marRight w:val="0"/>
                      <w:marTop w:val="0"/>
                      <w:marBottom w:val="0"/>
                      <w:divBdr>
                        <w:top w:val="none" w:sz="0" w:space="0" w:color="auto"/>
                        <w:left w:val="none" w:sz="0" w:space="0" w:color="auto"/>
                        <w:bottom w:val="none" w:sz="0" w:space="0" w:color="auto"/>
                        <w:right w:val="none" w:sz="0" w:space="0" w:color="auto"/>
                      </w:divBdr>
                    </w:div>
                  </w:divsChild>
                </w:div>
                <w:div w:id="853805030">
                  <w:marLeft w:val="0"/>
                  <w:marRight w:val="0"/>
                  <w:marTop w:val="0"/>
                  <w:marBottom w:val="0"/>
                  <w:divBdr>
                    <w:top w:val="none" w:sz="0" w:space="0" w:color="auto"/>
                    <w:left w:val="none" w:sz="0" w:space="0" w:color="auto"/>
                    <w:bottom w:val="none" w:sz="0" w:space="0" w:color="auto"/>
                    <w:right w:val="none" w:sz="0" w:space="0" w:color="auto"/>
                  </w:divBdr>
                  <w:divsChild>
                    <w:div w:id="1204362223">
                      <w:marLeft w:val="0"/>
                      <w:marRight w:val="0"/>
                      <w:marTop w:val="0"/>
                      <w:marBottom w:val="0"/>
                      <w:divBdr>
                        <w:top w:val="none" w:sz="0" w:space="0" w:color="auto"/>
                        <w:left w:val="none" w:sz="0" w:space="0" w:color="auto"/>
                        <w:bottom w:val="none" w:sz="0" w:space="0" w:color="auto"/>
                        <w:right w:val="none" w:sz="0" w:space="0" w:color="auto"/>
                      </w:divBdr>
                    </w:div>
                    <w:div w:id="579098667">
                      <w:marLeft w:val="0"/>
                      <w:marRight w:val="0"/>
                      <w:marTop w:val="0"/>
                      <w:marBottom w:val="0"/>
                      <w:divBdr>
                        <w:top w:val="none" w:sz="0" w:space="0" w:color="auto"/>
                        <w:left w:val="none" w:sz="0" w:space="0" w:color="auto"/>
                        <w:bottom w:val="none" w:sz="0" w:space="0" w:color="auto"/>
                        <w:right w:val="none" w:sz="0" w:space="0" w:color="auto"/>
                      </w:divBdr>
                    </w:div>
                    <w:div w:id="446780915">
                      <w:marLeft w:val="0"/>
                      <w:marRight w:val="0"/>
                      <w:marTop w:val="0"/>
                      <w:marBottom w:val="0"/>
                      <w:divBdr>
                        <w:top w:val="none" w:sz="0" w:space="0" w:color="auto"/>
                        <w:left w:val="none" w:sz="0" w:space="0" w:color="auto"/>
                        <w:bottom w:val="none" w:sz="0" w:space="0" w:color="auto"/>
                        <w:right w:val="none" w:sz="0" w:space="0" w:color="auto"/>
                      </w:divBdr>
                    </w:div>
                    <w:div w:id="2102875844">
                      <w:marLeft w:val="0"/>
                      <w:marRight w:val="0"/>
                      <w:marTop w:val="0"/>
                      <w:marBottom w:val="0"/>
                      <w:divBdr>
                        <w:top w:val="none" w:sz="0" w:space="0" w:color="auto"/>
                        <w:left w:val="none" w:sz="0" w:space="0" w:color="auto"/>
                        <w:bottom w:val="none" w:sz="0" w:space="0" w:color="auto"/>
                        <w:right w:val="none" w:sz="0" w:space="0" w:color="auto"/>
                      </w:divBdr>
                    </w:div>
                  </w:divsChild>
                </w:div>
                <w:div w:id="1095249086">
                  <w:marLeft w:val="0"/>
                  <w:marRight w:val="0"/>
                  <w:marTop w:val="0"/>
                  <w:marBottom w:val="0"/>
                  <w:divBdr>
                    <w:top w:val="none" w:sz="0" w:space="0" w:color="auto"/>
                    <w:left w:val="none" w:sz="0" w:space="0" w:color="auto"/>
                    <w:bottom w:val="none" w:sz="0" w:space="0" w:color="auto"/>
                    <w:right w:val="none" w:sz="0" w:space="0" w:color="auto"/>
                  </w:divBdr>
                  <w:divsChild>
                    <w:div w:id="1229343144">
                      <w:marLeft w:val="0"/>
                      <w:marRight w:val="0"/>
                      <w:marTop w:val="0"/>
                      <w:marBottom w:val="0"/>
                      <w:divBdr>
                        <w:top w:val="none" w:sz="0" w:space="0" w:color="auto"/>
                        <w:left w:val="none" w:sz="0" w:space="0" w:color="auto"/>
                        <w:bottom w:val="none" w:sz="0" w:space="0" w:color="auto"/>
                        <w:right w:val="none" w:sz="0" w:space="0" w:color="auto"/>
                      </w:divBdr>
                      <w:divsChild>
                        <w:div w:id="61561889">
                          <w:marLeft w:val="0"/>
                          <w:marRight w:val="0"/>
                          <w:marTop w:val="0"/>
                          <w:marBottom w:val="0"/>
                          <w:divBdr>
                            <w:top w:val="none" w:sz="0" w:space="0" w:color="auto"/>
                            <w:left w:val="none" w:sz="0" w:space="0" w:color="auto"/>
                            <w:bottom w:val="none" w:sz="0" w:space="0" w:color="auto"/>
                            <w:right w:val="none" w:sz="0" w:space="0" w:color="auto"/>
                          </w:divBdr>
                        </w:div>
                        <w:div w:id="220289551">
                          <w:marLeft w:val="0"/>
                          <w:marRight w:val="0"/>
                          <w:marTop w:val="0"/>
                          <w:marBottom w:val="0"/>
                          <w:divBdr>
                            <w:top w:val="none" w:sz="0" w:space="0" w:color="auto"/>
                            <w:left w:val="none" w:sz="0" w:space="0" w:color="auto"/>
                            <w:bottom w:val="none" w:sz="0" w:space="0" w:color="auto"/>
                            <w:right w:val="none" w:sz="0" w:space="0" w:color="auto"/>
                          </w:divBdr>
                        </w:div>
                        <w:div w:id="478881453">
                          <w:marLeft w:val="0"/>
                          <w:marRight w:val="0"/>
                          <w:marTop w:val="0"/>
                          <w:marBottom w:val="0"/>
                          <w:divBdr>
                            <w:top w:val="none" w:sz="0" w:space="0" w:color="auto"/>
                            <w:left w:val="none" w:sz="0" w:space="0" w:color="auto"/>
                            <w:bottom w:val="none" w:sz="0" w:space="0" w:color="auto"/>
                            <w:right w:val="none" w:sz="0" w:space="0" w:color="auto"/>
                          </w:divBdr>
                        </w:div>
                        <w:div w:id="1247685627">
                          <w:marLeft w:val="0"/>
                          <w:marRight w:val="0"/>
                          <w:marTop w:val="0"/>
                          <w:marBottom w:val="0"/>
                          <w:divBdr>
                            <w:top w:val="none" w:sz="0" w:space="0" w:color="auto"/>
                            <w:left w:val="none" w:sz="0" w:space="0" w:color="auto"/>
                            <w:bottom w:val="none" w:sz="0" w:space="0" w:color="auto"/>
                            <w:right w:val="none" w:sz="0" w:space="0" w:color="auto"/>
                          </w:divBdr>
                        </w:div>
                      </w:divsChild>
                    </w:div>
                    <w:div w:id="1979456729">
                      <w:marLeft w:val="0"/>
                      <w:marRight w:val="0"/>
                      <w:marTop w:val="0"/>
                      <w:marBottom w:val="0"/>
                      <w:divBdr>
                        <w:top w:val="none" w:sz="0" w:space="0" w:color="auto"/>
                        <w:left w:val="none" w:sz="0" w:space="0" w:color="auto"/>
                        <w:bottom w:val="none" w:sz="0" w:space="0" w:color="auto"/>
                        <w:right w:val="none" w:sz="0" w:space="0" w:color="auto"/>
                      </w:divBdr>
                      <w:divsChild>
                        <w:div w:id="1346328562">
                          <w:marLeft w:val="0"/>
                          <w:marRight w:val="0"/>
                          <w:marTop w:val="0"/>
                          <w:marBottom w:val="0"/>
                          <w:divBdr>
                            <w:top w:val="none" w:sz="0" w:space="0" w:color="auto"/>
                            <w:left w:val="none" w:sz="0" w:space="0" w:color="auto"/>
                            <w:bottom w:val="none" w:sz="0" w:space="0" w:color="auto"/>
                            <w:right w:val="none" w:sz="0" w:space="0" w:color="auto"/>
                          </w:divBdr>
                        </w:div>
                        <w:div w:id="128400223">
                          <w:marLeft w:val="0"/>
                          <w:marRight w:val="0"/>
                          <w:marTop w:val="0"/>
                          <w:marBottom w:val="0"/>
                          <w:divBdr>
                            <w:top w:val="none" w:sz="0" w:space="0" w:color="auto"/>
                            <w:left w:val="none" w:sz="0" w:space="0" w:color="auto"/>
                            <w:bottom w:val="none" w:sz="0" w:space="0" w:color="auto"/>
                            <w:right w:val="none" w:sz="0" w:space="0" w:color="auto"/>
                          </w:divBdr>
                        </w:div>
                        <w:div w:id="1387215561">
                          <w:marLeft w:val="0"/>
                          <w:marRight w:val="0"/>
                          <w:marTop w:val="0"/>
                          <w:marBottom w:val="0"/>
                          <w:divBdr>
                            <w:top w:val="none" w:sz="0" w:space="0" w:color="auto"/>
                            <w:left w:val="none" w:sz="0" w:space="0" w:color="auto"/>
                            <w:bottom w:val="none" w:sz="0" w:space="0" w:color="auto"/>
                            <w:right w:val="none" w:sz="0" w:space="0" w:color="auto"/>
                          </w:divBdr>
                        </w:div>
                        <w:div w:id="1007487499">
                          <w:marLeft w:val="0"/>
                          <w:marRight w:val="0"/>
                          <w:marTop w:val="0"/>
                          <w:marBottom w:val="0"/>
                          <w:divBdr>
                            <w:top w:val="none" w:sz="0" w:space="0" w:color="auto"/>
                            <w:left w:val="none" w:sz="0" w:space="0" w:color="auto"/>
                            <w:bottom w:val="none" w:sz="0" w:space="0" w:color="auto"/>
                            <w:right w:val="none" w:sz="0" w:space="0" w:color="auto"/>
                          </w:divBdr>
                        </w:div>
                        <w:div w:id="1338650481">
                          <w:marLeft w:val="0"/>
                          <w:marRight w:val="0"/>
                          <w:marTop w:val="0"/>
                          <w:marBottom w:val="0"/>
                          <w:divBdr>
                            <w:top w:val="none" w:sz="0" w:space="0" w:color="auto"/>
                            <w:left w:val="none" w:sz="0" w:space="0" w:color="auto"/>
                            <w:bottom w:val="none" w:sz="0" w:space="0" w:color="auto"/>
                            <w:right w:val="none" w:sz="0" w:space="0" w:color="auto"/>
                          </w:divBdr>
                        </w:div>
                        <w:div w:id="4944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05524">
                  <w:marLeft w:val="0"/>
                  <w:marRight w:val="0"/>
                  <w:marTop w:val="0"/>
                  <w:marBottom w:val="0"/>
                  <w:divBdr>
                    <w:top w:val="none" w:sz="0" w:space="0" w:color="auto"/>
                    <w:left w:val="none" w:sz="0" w:space="0" w:color="auto"/>
                    <w:bottom w:val="none" w:sz="0" w:space="0" w:color="auto"/>
                    <w:right w:val="none" w:sz="0" w:space="0" w:color="auto"/>
                  </w:divBdr>
                  <w:divsChild>
                    <w:div w:id="692656793">
                      <w:marLeft w:val="0"/>
                      <w:marRight w:val="0"/>
                      <w:marTop w:val="0"/>
                      <w:marBottom w:val="0"/>
                      <w:divBdr>
                        <w:top w:val="none" w:sz="0" w:space="0" w:color="auto"/>
                        <w:left w:val="none" w:sz="0" w:space="0" w:color="auto"/>
                        <w:bottom w:val="none" w:sz="0" w:space="0" w:color="auto"/>
                        <w:right w:val="none" w:sz="0" w:space="0" w:color="auto"/>
                      </w:divBdr>
                      <w:divsChild>
                        <w:div w:id="2127843893">
                          <w:marLeft w:val="0"/>
                          <w:marRight w:val="0"/>
                          <w:marTop w:val="0"/>
                          <w:marBottom w:val="0"/>
                          <w:divBdr>
                            <w:top w:val="none" w:sz="0" w:space="0" w:color="auto"/>
                            <w:left w:val="none" w:sz="0" w:space="0" w:color="auto"/>
                            <w:bottom w:val="none" w:sz="0" w:space="0" w:color="auto"/>
                            <w:right w:val="none" w:sz="0" w:space="0" w:color="auto"/>
                          </w:divBdr>
                        </w:div>
                        <w:div w:id="1542016459">
                          <w:marLeft w:val="0"/>
                          <w:marRight w:val="0"/>
                          <w:marTop w:val="0"/>
                          <w:marBottom w:val="0"/>
                          <w:divBdr>
                            <w:top w:val="none" w:sz="0" w:space="0" w:color="auto"/>
                            <w:left w:val="none" w:sz="0" w:space="0" w:color="auto"/>
                            <w:bottom w:val="none" w:sz="0" w:space="0" w:color="auto"/>
                            <w:right w:val="none" w:sz="0" w:space="0" w:color="auto"/>
                          </w:divBdr>
                        </w:div>
                        <w:div w:id="151458048">
                          <w:marLeft w:val="0"/>
                          <w:marRight w:val="0"/>
                          <w:marTop w:val="0"/>
                          <w:marBottom w:val="0"/>
                          <w:divBdr>
                            <w:top w:val="none" w:sz="0" w:space="0" w:color="auto"/>
                            <w:left w:val="none" w:sz="0" w:space="0" w:color="auto"/>
                            <w:bottom w:val="none" w:sz="0" w:space="0" w:color="auto"/>
                            <w:right w:val="none" w:sz="0" w:space="0" w:color="auto"/>
                          </w:divBdr>
                        </w:div>
                      </w:divsChild>
                    </w:div>
                    <w:div w:id="13654241">
                      <w:marLeft w:val="0"/>
                      <w:marRight w:val="0"/>
                      <w:marTop w:val="0"/>
                      <w:marBottom w:val="0"/>
                      <w:divBdr>
                        <w:top w:val="none" w:sz="0" w:space="0" w:color="auto"/>
                        <w:left w:val="none" w:sz="0" w:space="0" w:color="auto"/>
                        <w:bottom w:val="none" w:sz="0" w:space="0" w:color="auto"/>
                        <w:right w:val="none" w:sz="0" w:space="0" w:color="auto"/>
                      </w:divBdr>
                    </w:div>
                  </w:divsChild>
                </w:div>
                <w:div w:id="1095587878">
                  <w:marLeft w:val="0"/>
                  <w:marRight w:val="0"/>
                  <w:marTop w:val="0"/>
                  <w:marBottom w:val="0"/>
                  <w:divBdr>
                    <w:top w:val="none" w:sz="0" w:space="0" w:color="auto"/>
                    <w:left w:val="none" w:sz="0" w:space="0" w:color="auto"/>
                    <w:bottom w:val="none" w:sz="0" w:space="0" w:color="auto"/>
                    <w:right w:val="none" w:sz="0" w:space="0" w:color="auto"/>
                  </w:divBdr>
                  <w:divsChild>
                    <w:div w:id="562835790">
                      <w:marLeft w:val="0"/>
                      <w:marRight w:val="0"/>
                      <w:marTop w:val="0"/>
                      <w:marBottom w:val="0"/>
                      <w:divBdr>
                        <w:top w:val="none" w:sz="0" w:space="0" w:color="auto"/>
                        <w:left w:val="none" w:sz="0" w:space="0" w:color="auto"/>
                        <w:bottom w:val="none" w:sz="0" w:space="0" w:color="auto"/>
                        <w:right w:val="none" w:sz="0" w:space="0" w:color="auto"/>
                      </w:divBdr>
                      <w:divsChild>
                        <w:div w:id="1970671389">
                          <w:marLeft w:val="0"/>
                          <w:marRight w:val="0"/>
                          <w:marTop w:val="0"/>
                          <w:marBottom w:val="0"/>
                          <w:divBdr>
                            <w:top w:val="none" w:sz="0" w:space="0" w:color="auto"/>
                            <w:left w:val="none" w:sz="0" w:space="0" w:color="auto"/>
                            <w:bottom w:val="none" w:sz="0" w:space="0" w:color="auto"/>
                            <w:right w:val="none" w:sz="0" w:space="0" w:color="auto"/>
                          </w:divBdr>
                        </w:div>
                        <w:div w:id="1567296897">
                          <w:marLeft w:val="0"/>
                          <w:marRight w:val="0"/>
                          <w:marTop w:val="0"/>
                          <w:marBottom w:val="0"/>
                          <w:divBdr>
                            <w:top w:val="none" w:sz="0" w:space="0" w:color="auto"/>
                            <w:left w:val="none" w:sz="0" w:space="0" w:color="auto"/>
                            <w:bottom w:val="none" w:sz="0" w:space="0" w:color="auto"/>
                            <w:right w:val="none" w:sz="0" w:space="0" w:color="auto"/>
                          </w:divBdr>
                        </w:div>
                      </w:divsChild>
                    </w:div>
                    <w:div w:id="2126652120">
                      <w:marLeft w:val="0"/>
                      <w:marRight w:val="0"/>
                      <w:marTop w:val="0"/>
                      <w:marBottom w:val="0"/>
                      <w:divBdr>
                        <w:top w:val="none" w:sz="0" w:space="0" w:color="auto"/>
                        <w:left w:val="none" w:sz="0" w:space="0" w:color="auto"/>
                        <w:bottom w:val="none" w:sz="0" w:space="0" w:color="auto"/>
                        <w:right w:val="none" w:sz="0" w:space="0" w:color="auto"/>
                      </w:divBdr>
                      <w:divsChild>
                        <w:div w:id="391467576">
                          <w:marLeft w:val="0"/>
                          <w:marRight w:val="0"/>
                          <w:marTop w:val="0"/>
                          <w:marBottom w:val="0"/>
                          <w:divBdr>
                            <w:top w:val="none" w:sz="0" w:space="0" w:color="auto"/>
                            <w:left w:val="none" w:sz="0" w:space="0" w:color="auto"/>
                            <w:bottom w:val="none" w:sz="0" w:space="0" w:color="auto"/>
                            <w:right w:val="none" w:sz="0" w:space="0" w:color="auto"/>
                          </w:divBdr>
                        </w:div>
                        <w:div w:id="1536236611">
                          <w:marLeft w:val="0"/>
                          <w:marRight w:val="0"/>
                          <w:marTop w:val="0"/>
                          <w:marBottom w:val="0"/>
                          <w:divBdr>
                            <w:top w:val="none" w:sz="0" w:space="0" w:color="auto"/>
                            <w:left w:val="none" w:sz="0" w:space="0" w:color="auto"/>
                            <w:bottom w:val="none" w:sz="0" w:space="0" w:color="auto"/>
                            <w:right w:val="none" w:sz="0" w:space="0" w:color="auto"/>
                          </w:divBdr>
                        </w:div>
                        <w:div w:id="1226528615">
                          <w:marLeft w:val="0"/>
                          <w:marRight w:val="0"/>
                          <w:marTop w:val="0"/>
                          <w:marBottom w:val="0"/>
                          <w:divBdr>
                            <w:top w:val="none" w:sz="0" w:space="0" w:color="auto"/>
                            <w:left w:val="none" w:sz="0" w:space="0" w:color="auto"/>
                            <w:bottom w:val="none" w:sz="0" w:space="0" w:color="auto"/>
                            <w:right w:val="none" w:sz="0" w:space="0" w:color="auto"/>
                          </w:divBdr>
                        </w:div>
                        <w:div w:id="1294480794">
                          <w:marLeft w:val="0"/>
                          <w:marRight w:val="0"/>
                          <w:marTop w:val="0"/>
                          <w:marBottom w:val="0"/>
                          <w:divBdr>
                            <w:top w:val="none" w:sz="0" w:space="0" w:color="auto"/>
                            <w:left w:val="none" w:sz="0" w:space="0" w:color="auto"/>
                            <w:bottom w:val="none" w:sz="0" w:space="0" w:color="auto"/>
                            <w:right w:val="none" w:sz="0" w:space="0" w:color="auto"/>
                          </w:divBdr>
                          <w:divsChild>
                            <w:div w:id="782963675">
                              <w:marLeft w:val="0"/>
                              <w:marRight w:val="0"/>
                              <w:marTop w:val="0"/>
                              <w:marBottom w:val="0"/>
                              <w:divBdr>
                                <w:top w:val="none" w:sz="0" w:space="0" w:color="auto"/>
                                <w:left w:val="none" w:sz="0" w:space="0" w:color="auto"/>
                                <w:bottom w:val="none" w:sz="0" w:space="0" w:color="auto"/>
                                <w:right w:val="none" w:sz="0" w:space="0" w:color="auto"/>
                              </w:divBdr>
                            </w:div>
                            <w:div w:id="1295522666">
                              <w:marLeft w:val="0"/>
                              <w:marRight w:val="0"/>
                              <w:marTop w:val="0"/>
                              <w:marBottom w:val="0"/>
                              <w:divBdr>
                                <w:top w:val="none" w:sz="0" w:space="0" w:color="auto"/>
                                <w:left w:val="none" w:sz="0" w:space="0" w:color="auto"/>
                                <w:bottom w:val="none" w:sz="0" w:space="0" w:color="auto"/>
                                <w:right w:val="none" w:sz="0" w:space="0" w:color="auto"/>
                              </w:divBdr>
                            </w:div>
                          </w:divsChild>
                        </w:div>
                        <w:div w:id="185318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03803">
                  <w:marLeft w:val="0"/>
                  <w:marRight w:val="0"/>
                  <w:marTop w:val="0"/>
                  <w:marBottom w:val="0"/>
                  <w:divBdr>
                    <w:top w:val="none" w:sz="0" w:space="0" w:color="auto"/>
                    <w:left w:val="none" w:sz="0" w:space="0" w:color="auto"/>
                    <w:bottom w:val="none" w:sz="0" w:space="0" w:color="auto"/>
                    <w:right w:val="none" w:sz="0" w:space="0" w:color="auto"/>
                  </w:divBdr>
                  <w:divsChild>
                    <w:div w:id="1579631095">
                      <w:marLeft w:val="0"/>
                      <w:marRight w:val="0"/>
                      <w:marTop w:val="0"/>
                      <w:marBottom w:val="0"/>
                      <w:divBdr>
                        <w:top w:val="none" w:sz="0" w:space="0" w:color="auto"/>
                        <w:left w:val="none" w:sz="0" w:space="0" w:color="auto"/>
                        <w:bottom w:val="none" w:sz="0" w:space="0" w:color="auto"/>
                        <w:right w:val="none" w:sz="0" w:space="0" w:color="auto"/>
                      </w:divBdr>
                    </w:div>
                    <w:div w:id="992608703">
                      <w:marLeft w:val="0"/>
                      <w:marRight w:val="0"/>
                      <w:marTop w:val="0"/>
                      <w:marBottom w:val="0"/>
                      <w:divBdr>
                        <w:top w:val="none" w:sz="0" w:space="0" w:color="auto"/>
                        <w:left w:val="none" w:sz="0" w:space="0" w:color="auto"/>
                        <w:bottom w:val="none" w:sz="0" w:space="0" w:color="auto"/>
                        <w:right w:val="none" w:sz="0" w:space="0" w:color="auto"/>
                      </w:divBdr>
                    </w:div>
                    <w:div w:id="277883519">
                      <w:marLeft w:val="0"/>
                      <w:marRight w:val="0"/>
                      <w:marTop w:val="0"/>
                      <w:marBottom w:val="0"/>
                      <w:divBdr>
                        <w:top w:val="none" w:sz="0" w:space="0" w:color="auto"/>
                        <w:left w:val="none" w:sz="0" w:space="0" w:color="auto"/>
                        <w:bottom w:val="none" w:sz="0" w:space="0" w:color="auto"/>
                        <w:right w:val="none" w:sz="0" w:space="0" w:color="auto"/>
                      </w:divBdr>
                    </w:div>
                    <w:div w:id="1487890298">
                      <w:marLeft w:val="0"/>
                      <w:marRight w:val="0"/>
                      <w:marTop w:val="0"/>
                      <w:marBottom w:val="0"/>
                      <w:divBdr>
                        <w:top w:val="none" w:sz="0" w:space="0" w:color="auto"/>
                        <w:left w:val="none" w:sz="0" w:space="0" w:color="auto"/>
                        <w:bottom w:val="none" w:sz="0" w:space="0" w:color="auto"/>
                        <w:right w:val="none" w:sz="0" w:space="0" w:color="auto"/>
                      </w:divBdr>
                    </w:div>
                    <w:div w:id="1276713848">
                      <w:marLeft w:val="0"/>
                      <w:marRight w:val="0"/>
                      <w:marTop w:val="0"/>
                      <w:marBottom w:val="0"/>
                      <w:divBdr>
                        <w:top w:val="none" w:sz="0" w:space="0" w:color="auto"/>
                        <w:left w:val="none" w:sz="0" w:space="0" w:color="auto"/>
                        <w:bottom w:val="none" w:sz="0" w:space="0" w:color="auto"/>
                        <w:right w:val="none" w:sz="0" w:space="0" w:color="auto"/>
                      </w:divBdr>
                    </w:div>
                    <w:div w:id="1600602241">
                      <w:marLeft w:val="0"/>
                      <w:marRight w:val="0"/>
                      <w:marTop w:val="0"/>
                      <w:marBottom w:val="0"/>
                      <w:divBdr>
                        <w:top w:val="none" w:sz="0" w:space="0" w:color="auto"/>
                        <w:left w:val="none" w:sz="0" w:space="0" w:color="auto"/>
                        <w:bottom w:val="none" w:sz="0" w:space="0" w:color="auto"/>
                        <w:right w:val="none" w:sz="0" w:space="0" w:color="auto"/>
                      </w:divBdr>
                    </w:div>
                    <w:div w:id="535042645">
                      <w:marLeft w:val="0"/>
                      <w:marRight w:val="0"/>
                      <w:marTop w:val="0"/>
                      <w:marBottom w:val="0"/>
                      <w:divBdr>
                        <w:top w:val="none" w:sz="0" w:space="0" w:color="auto"/>
                        <w:left w:val="none" w:sz="0" w:space="0" w:color="auto"/>
                        <w:bottom w:val="none" w:sz="0" w:space="0" w:color="auto"/>
                        <w:right w:val="none" w:sz="0" w:space="0" w:color="auto"/>
                      </w:divBdr>
                    </w:div>
                    <w:div w:id="1070007059">
                      <w:marLeft w:val="0"/>
                      <w:marRight w:val="0"/>
                      <w:marTop w:val="0"/>
                      <w:marBottom w:val="0"/>
                      <w:divBdr>
                        <w:top w:val="none" w:sz="0" w:space="0" w:color="auto"/>
                        <w:left w:val="none" w:sz="0" w:space="0" w:color="auto"/>
                        <w:bottom w:val="none" w:sz="0" w:space="0" w:color="auto"/>
                        <w:right w:val="none" w:sz="0" w:space="0" w:color="auto"/>
                      </w:divBdr>
                    </w:div>
                    <w:div w:id="66223297">
                      <w:marLeft w:val="0"/>
                      <w:marRight w:val="0"/>
                      <w:marTop w:val="0"/>
                      <w:marBottom w:val="0"/>
                      <w:divBdr>
                        <w:top w:val="none" w:sz="0" w:space="0" w:color="auto"/>
                        <w:left w:val="none" w:sz="0" w:space="0" w:color="auto"/>
                        <w:bottom w:val="none" w:sz="0" w:space="0" w:color="auto"/>
                        <w:right w:val="none" w:sz="0" w:space="0" w:color="auto"/>
                      </w:divBdr>
                    </w:div>
                    <w:div w:id="397477059">
                      <w:marLeft w:val="0"/>
                      <w:marRight w:val="0"/>
                      <w:marTop w:val="0"/>
                      <w:marBottom w:val="0"/>
                      <w:divBdr>
                        <w:top w:val="none" w:sz="0" w:space="0" w:color="auto"/>
                        <w:left w:val="none" w:sz="0" w:space="0" w:color="auto"/>
                        <w:bottom w:val="none" w:sz="0" w:space="0" w:color="auto"/>
                        <w:right w:val="none" w:sz="0" w:space="0" w:color="auto"/>
                      </w:divBdr>
                    </w:div>
                    <w:div w:id="689183091">
                      <w:marLeft w:val="0"/>
                      <w:marRight w:val="0"/>
                      <w:marTop w:val="0"/>
                      <w:marBottom w:val="0"/>
                      <w:divBdr>
                        <w:top w:val="none" w:sz="0" w:space="0" w:color="auto"/>
                        <w:left w:val="none" w:sz="0" w:space="0" w:color="auto"/>
                        <w:bottom w:val="none" w:sz="0" w:space="0" w:color="auto"/>
                        <w:right w:val="none" w:sz="0" w:space="0" w:color="auto"/>
                      </w:divBdr>
                    </w:div>
                    <w:div w:id="1463574328">
                      <w:marLeft w:val="0"/>
                      <w:marRight w:val="0"/>
                      <w:marTop w:val="0"/>
                      <w:marBottom w:val="0"/>
                      <w:divBdr>
                        <w:top w:val="none" w:sz="0" w:space="0" w:color="auto"/>
                        <w:left w:val="none" w:sz="0" w:space="0" w:color="auto"/>
                        <w:bottom w:val="none" w:sz="0" w:space="0" w:color="auto"/>
                        <w:right w:val="none" w:sz="0" w:space="0" w:color="auto"/>
                      </w:divBdr>
                    </w:div>
                    <w:div w:id="190653944">
                      <w:marLeft w:val="0"/>
                      <w:marRight w:val="0"/>
                      <w:marTop w:val="0"/>
                      <w:marBottom w:val="0"/>
                      <w:divBdr>
                        <w:top w:val="none" w:sz="0" w:space="0" w:color="auto"/>
                        <w:left w:val="none" w:sz="0" w:space="0" w:color="auto"/>
                        <w:bottom w:val="none" w:sz="0" w:space="0" w:color="auto"/>
                        <w:right w:val="none" w:sz="0" w:space="0" w:color="auto"/>
                      </w:divBdr>
                    </w:div>
                    <w:div w:id="481628799">
                      <w:marLeft w:val="0"/>
                      <w:marRight w:val="0"/>
                      <w:marTop w:val="0"/>
                      <w:marBottom w:val="0"/>
                      <w:divBdr>
                        <w:top w:val="none" w:sz="0" w:space="0" w:color="auto"/>
                        <w:left w:val="none" w:sz="0" w:space="0" w:color="auto"/>
                        <w:bottom w:val="none" w:sz="0" w:space="0" w:color="auto"/>
                        <w:right w:val="none" w:sz="0" w:space="0" w:color="auto"/>
                      </w:divBdr>
                    </w:div>
                    <w:div w:id="728268109">
                      <w:marLeft w:val="0"/>
                      <w:marRight w:val="0"/>
                      <w:marTop w:val="0"/>
                      <w:marBottom w:val="0"/>
                      <w:divBdr>
                        <w:top w:val="none" w:sz="0" w:space="0" w:color="auto"/>
                        <w:left w:val="none" w:sz="0" w:space="0" w:color="auto"/>
                        <w:bottom w:val="none" w:sz="0" w:space="0" w:color="auto"/>
                        <w:right w:val="none" w:sz="0" w:space="0" w:color="auto"/>
                      </w:divBdr>
                    </w:div>
                    <w:div w:id="2327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04019">
              <w:marLeft w:val="0"/>
              <w:marRight w:val="0"/>
              <w:marTop w:val="0"/>
              <w:marBottom w:val="0"/>
              <w:divBdr>
                <w:top w:val="none" w:sz="0" w:space="0" w:color="auto"/>
                <w:left w:val="none" w:sz="0" w:space="0" w:color="auto"/>
                <w:bottom w:val="none" w:sz="0" w:space="0" w:color="auto"/>
                <w:right w:val="none" w:sz="0" w:space="0" w:color="auto"/>
              </w:divBdr>
              <w:divsChild>
                <w:div w:id="1535654301">
                  <w:marLeft w:val="0"/>
                  <w:marRight w:val="0"/>
                  <w:marTop w:val="0"/>
                  <w:marBottom w:val="0"/>
                  <w:divBdr>
                    <w:top w:val="none" w:sz="0" w:space="0" w:color="auto"/>
                    <w:left w:val="none" w:sz="0" w:space="0" w:color="auto"/>
                    <w:bottom w:val="none" w:sz="0" w:space="0" w:color="auto"/>
                    <w:right w:val="none" w:sz="0" w:space="0" w:color="auto"/>
                  </w:divBdr>
                  <w:divsChild>
                    <w:div w:id="1316447281">
                      <w:marLeft w:val="0"/>
                      <w:marRight w:val="0"/>
                      <w:marTop w:val="0"/>
                      <w:marBottom w:val="0"/>
                      <w:divBdr>
                        <w:top w:val="none" w:sz="0" w:space="0" w:color="auto"/>
                        <w:left w:val="none" w:sz="0" w:space="0" w:color="auto"/>
                        <w:bottom w:val="none" w:sz="0" w:space="0" w:color="auto"/>
                        <w:right w:val="none" w:sz="0" w:space="0" w:color="auto"/>
                      </w:divBdr>
                    </w:div>
                    <w:div w:id="1618901528">
                      <w:marLeft w:val="0"/>
                      <w:marRight w:val="0"/>
                      <w:marTop w:val="0"/>
                      <w:marBottom w:val="0"/>
                      <w:divBdr>
                        <w:top w:val="none" w:sz="0" w:space="0" w:color="auto"/>
                        <w:left w:val="none" w:sz="0" w:space="0" w:color="auto"/>
                        <w:bottom w:val="none" w:sz="0" w:space="0" w:color="auto"/>
                        <w:right w:val="none" w:sz="0" w:space="0" w:color="auto"/>
                      </w:divBdr>
                    </w:div>
                    <w:div w:id="571544257">
                      <w:marLeft w:val="0"/>
                      <w:marRight w:val="0"/>
                      <w:marTop w:val="0"/>
                      <w:marBottom w:val="0"/>
                      <w:divBdr>
                        <w:top w:val="none" w:sz="0" w:space="0" w:color="auto"/>
                        <w:left w:val="none" w:sz="0" w:space="0" w:color="auto"/>
                        <w:bottom w:val="none" w:sz="0" w:space="0" w:color="auto"/>
                        <w:right w:val="none" w:sz="0" w:space="0" w:color="auto"/>
                      </w:divBdr>
                    </w:div>
                    <w:div w:id="2010524016">
                      <w:marLeft w:val="0"/>
                      <w:marRight w:val="0"/>
                      <w:marTop w:val="0"/>
                      <w:marBottom w:val="0"/>
                      <w:divBdr>
                        <w:top w:val="none" w:sz="0" w:space="0" w:color="auto"/>
                        <w:left w:val="none" w:sz="0" w:space="0" w:color="auto"/>
                        <w:bottom w:val="none" w:sz="0" w:space="0" w:color="auto"/>
                        <w:right w:val="none" w:sz="0" w:space="0" w:color="auto"/>
                      </w:divBdr>
                    </w:div>
                    <w:div w:id="1309168848">
                      <w:marLeft w:val="0"/>
                      <w:marRight w:val="0"/>
                      <w:marTop w:val="0"/>
                      <w:marBottom w:val="0"/>
                      <w:divBdr>
                        <w:top w:val="none" w:sz="0" w:space="0" w:color="auto"/>
                        <w:left w:val="none" w:sz="0" w:space="0" w:color="auto"/>
                        <w:bottom w:val="none" w:sz="0" w:space="0" w:color="auto"/>
                        <w:right w:val="none" w:sz="0" w:space="0" w:color="auto"/>
                      </w:divBdr>
                    </w:div>
                  </w:divsChild>
                </w:div>
                <w:div w:id="371341493">
                  <w:marLeft w:val="0"/>
                  <w:marRight w:val="0"/>
                  <w:marTop w:val="0"/>
                  <w:marBottom w:val="0"/>
                  <w:divBdr>
                    <w:top w:val="none" w:sz="0" w:space="0" w:color="auto"/>
                    <w:left w:val="none" w:sz="0" w:space="0" w:color="auto"/>
                    <w:bottom w:val="none" w:sz="0" w:space="0" w:color="auto"/>
                    <w:right w:val="none" w:sz="0" w:space="0" w:color="auto"/>
                  </w:divBdr>
                  <w:divsChild>
                    <w:div w:id="1300527869">
                      <w:marLeft w:val="0"/>
                      <w:marRight w:val="0"/>
                      <w:marTop w:val="0"/>
                      <w:marBottom w:val="0"/>
                      <w:divBdr>
                        <w:top w:val="none" w:sz="0" w:space="0" w:color="auto"/>
                        <w:left w:val="none" w:sz="0" w:space="0" w:color="auto"/>
                        <w:bottom w:val="none" w:sz="0" w:space="0" w:color="auto"/>
                        <w:right w:val="none" w:sz="0" w:space="0" w:color="auto"/>
                      </w:divBdr>
                    </w:div>
                    <w:div w:id="1560171911">
                      <w:marLeft w:val="0"/>
                      <w:marRight w:val="0"/>
                      <w:marTop w:val="0"/>
                      <w:marBottom w:val="0"/>
                      <w:divBdr>
                        <w:top w:val="none" w:sz="0" w:space="0" w:color="auto"/>
                        <w:left w:val="none" w:sz="0" w:space="0" w:color="auto"/>
                        <w:bottom w:val="none" w:sz="0" w:space="0" w:color="auto"/>
                        <w:right w:val="none" w:sz="0" w:space="0" w:color="auto"/>
                      </w:divBdr>
                    </w:div>
                    <w:div w:id="845705437">
                      <w:marLeft w:val="0"/>
                      <w:marRight w:val="0"/>
                      <w:marTop w:val="0"/>
                      <w:marBottom w:val="0"/>
                      <w:divBdr>
                        <w:top w:val="none" w:sz="0" w:space="0" w:color="auto"/>
                        <w:left w:val="none" w:sz="0" w:space="0" w:color="auto"/>
                        <w:bottom w:val="none" w:sz="0" w:space="0" w:color="auto"/>
                        <w:right w:val="none" w:sz="0" w:space="0" w:color="auto"/>
                      </w:divBdr>
                    </w:div>
                    <w:div w:id="1729260651">
                      <w:marLeft w:val="0"/>
                      <w:marRight w:val="0"/>
                      <w:marTop w:val="0"/>
                      <w:marBottom w:val="0"/>
                      <w:divBdr>
                        <w:top w:val="none" w:sz="0" w:space="0" w:color="auto"/>
                        <w:left w:val="none" w:sz="0" w:space="0" w:color="auto"/>
                        <w:bottom w:val="none" w:sz="0" w:space="0" w:color="auto"/>
                        <w:right w:val="none" w:sz="0" w:space="0" w:color="auto"/>
                      </w:divBdr>
                    </w:div>
                    <w:div w:id="1759406356">
                      <w:marLeft w:val="0"/>
                      <w:marRight w:val="0"/>
                      <w:marTop w:val="0"/>
                      <w:marBottom w:val="0"/>
                      <w:divBdr>
                        <w:top w:val="none" w:sz="0" w:space="0" w:color="auto"/>
                        <w:left w:val="none" w:sz="0" w:space="0" w:color="auto"/>
                        <w:bottom w:val="none" w:sz="0" w:space="0" w:color="auto"/>
                        <w:right w:val="none" w:sz="0" w:space="0" w:color="auto"/>
                      </w:divBdr>
                    </w:div>
                    <w:div w:id="1556307648">
                      <w:marLeft w:val="0"/>
                      <w:marRight w:val="0"/>
                      <w:marTop w:val="0"/>
                      <w:marBottom w:val="0"/>
                      <w:divBdr>
                        <w:top w:val="none" w:sz="0" w:space="0" w:color="auto"/>
                        <w:left w:val="none" w:sz="0" w:space="0" w:color="auto"/>
                        <w:bottom w:val="none" w:sz="0" w:space="0" w:color="auto"/>
                        <w:right w:val="none" w:sz="0" w:space="0" w:color="auto"/>
                      </w:divBdr>
                    </w:div>
                    <w:div w:id="2130707724">
                      <w:marLeft w:val="0"/>
                      <w:marRight w:val="0"/>
                      <w:marTop w:val="0"/>
                      <w:marBottom w:val="0"/>
                      <w:divBdr>
                        <w:top w:val="none" w:sz="0" w:space="0" w:color="auto"/>
                        <w:left w:val="none" w:sz="0" w:space="0" w:color="auto"/>
                        <w:bottom w:val="none" w:sz="0" w:space="0" w:color="auto"/>
                        <w:right w:val="none" w:sz="0" w:space="0" w:color="auto"/>
                      </w:divBdr>
                    </w:div>
                  </w:divsChild>
                </w:div>
                <w:div w:id="224993570">
                  <w:marLeft w:val="0"/>
                  <w:marRight w:val="0"/>
                  <w:marTop w:val="0"/>
                  <w:marBottom w:val="0"/>
                  <w:divBdr>
                    <w:top w:val="none" w:sz="0" w:space="0" w:color="auto"/>
                    <w:left w:val="none" w:sz="0" w:space="0" w:color="auto"/>
                    <w:bottom w:val="none" w:sz="0" w:space="0" w:color="auto"/>
                    <w:right w:val="none" w:sz="0" w:space="0" w:color="auto"/>
                  </w:divBdr>
                  <w:divsChild>
                    <w:div w:id="568461145">
                      <w:marLeft w:val="0"/>
                      <w:marRight w:val="0"/>
                      <w:marTop w:val="0"/>
                      <w:marBottom w:val="0"/>
                      <w:divBdr>
                        <w:top w:val="none" w:sz="0" w:space="0" w:color="auto"/>
                        <w:left w:val="none" w:sz="0" w:space="0" w:color="auto"/>
                        <w:bottom w:val="none" w:sz="0" w:space="0" w:color="auto"/>
                        <w:right w:val="none" w:sz="0" w:space="0" w:color="auto"/>
                      </w:divBdr>
                    </w:div>
                    <w:div w:id="1924140775">
                      <w:marLeft w:val="0"/>
                      <w:marRight w:val="0"/>
                      <w:marTop w:val="0"/>
                      <w:marBottom w:val="0"/>
                      <w:divBdr>
                        <w:top w:val="none" w:sz="0" w:space="0" w:color="auto"/>
                        <w:left w:val="none" w:sz="0" w:space="0" w:color="auto"/>
                        <w:bottom w:val="none" w:sz="0" w:space="0" w:color="auto"/>
                        <w:right w:val="none" w:sz="0" w:space="0" w:color="auto"/>
                      </w:divBdr>
                    </w:div>
                    <w:div w:id="1600411156">
                      <w:marLeft w:val="0"/>
                      <w:marRight w:val="0"/>
                      <w:marTop w:val="0"/>
                      <w:marBottom w:val="0"/>
                      <w:divBdr>
                        <w:top w:val="none" w:sz="0" w:space="0" w:color="auto"/>
                        <w:left w:val="none" w:sz="0" w:space="0" w:color="auto"/>
                        <w:bottom w:val="none" w:sz="0" w:space="0" w:color="auto"/>
                        <w:right w:val="none" w:sz="0" w:space="0" w:color="auto"/>
                      </w:divBdr>
                      <w:divsChild>
                        <w:div w:id="1098018981">
                          <w:marLeft w:val="0"/>
                          <w:marRight w:val="0"/>
                          <w:marTop w:val="0"/>
                          <w:marBottom w:val="0"/>
                          <w:divBdr>
                            <w:top w:val="none" w:sz="0" w:space="0" w:color="auto"/>
                            <w:left w:val="none" w:sz="0" w:space="0" w:color="auto"/>
                            <w:bottom w:val="none" w:sz="0" w:space="0" w:color="auto"/>
                            <w:right w:val="none" w:sz="0" w:space="0" w:color="auto"/>
                          </w:divBdr>
                        </w:div>
                        <w:div w:id="36051976">
                          <w:marLeft w:val="0"/>
                          <w:marRight w:val="0"/>
                          <w:marTop w:val="0"/>
                          <w:marBottom w:val="0"/>
                          <w:divBdr>
                            <w:top w:val="none" w:sz="0" w:space="0" w:color="auto"/>
                            <w:left w:val="none" w:sz="0" w:space="0" w:color="auto"/>
                            <w:bottom w:val="none" w:sz="0" w:space="0" w:color="auto"/>
                            <w:right w:val="none" w:sz="0" w:space="0" w:color="auto"/>
                          </w:divBdr>
                        </w:div>
                        <w:div w:id="1682471701">
                          <w:marLeft w:val="0"/>
                          <w:marRight w:val="0"/>
                          <w:marTop w:val="0"/>
                          <w:marBottom w:val="0"/>
                          <w:divBdr>
                            <w:top w:val="none" w:sz="0" w:space="0" w:color="auto"/>
                            <w:left w:val="none" w:sz="0" w:space="0" w:color="auto"/>
                            <w:bottom w:val="none" w:sz="0" w:space="0" w:color="auto"/>
                            <w:right w:val="none" w:sz="0" w:space="0" w:color="auto"/>
                          </w:divBdr>
                        </w:div>
                        <w:div w:id="152183382">
                          <w:marLeft w:val="0"/>
                          <w:marRight w:val="0"/>
                          <w:marTop w:val="0"/>
                          <w:marBottom w:val="0"/>
                          <w:divBdr>
                            <w:top w:val="none" w:sz="0" w:space="0" w:color="auto"/>
                            <w:left w:val="none" w:sz="0" w:space="0" w:color="auto"/>
                            <w:bottom w:val="none" w:sz="0" w:space="0" w:color="auto"/>
                            <w:right w:val="none" w:sz="0" w:space="0" w:color="auto"/>
                          </w:divBdr>
                        </w:div>
                      </w:divsChild>
                    </w:div>
                    <w:div w:id="1590043663">
                      <w:marLeft w:val="0"/>
                      <w:marRight w:val="0"/>
                      <w:marTop w:val="0"/>
                      <w:marBottom w:val="0"/>
                      <w:divBdr>
                        <w:top w:val="none" w:sz="0" w:space="0" w:color="auto"/>
                        <w:left w:val="none" w:sz="0" w:space="0" w:color="auto"/>
                        <w:bottom w:val="none" w:sz="0" w:space="0" w:color="auto"/>
                        <w:right w:val="none" w:sz="0" w:space="0" w:color="auto"/>
                      </w:divBdr>
                    </w:div>
                    <w:div w:id="1975863308">
                      <w:marLeft w:val="0"/>
                      <w:marRight w:val="0"/>
                      <w:marTop w:val="0"/>
                      <w:marBottom w:val="0"/>
                      <w:divBdr>
                        <w:top w:val="none" w:sz="0" w:space="0" w:color="auto"/>
                        <w:left w:val="none" w:sz="0" w:space="0" w:color="auto"/>
                        <w:bottom w:val="none" w:sz="0" w:space="0" w:color="auto"/>
                        <w:right w:val="none" w:sz="0" w:space="0" w:color="auto"/>
                      </w:divBdr>
                    </w:div>
                    <w:div w:id="368140398">
                      <w:marLeft w:val="0"/>
                      <w:marRight w:val="0"/>
                      <w:marTop w:val="0"/>
                      <w:marBottom w:val="0"/>
                      <w:divBdr>
                        <w:top w:val="none" w:sz="0" w:space="0" w:color="auto"/>
                        <w:left w:val="none" w:sz="0" w:space="0" w:color="auto"/>
                        <w:bottom w:val="none" w:sz="0" w:space="0" w:color="auto"/>
                        <w:right w:val="none" w:sz="0" w:space="0" w:color="auto"/>
                      </w:divBdr>
                      <w:divsChild>
                        <w:div w:id="53628851">
                          <w:marLeft w:val="0"/>
                          <w:marRight w:val="0"/>
                          <w:marTop w:val="0"/>
                          <w:marBottom w:val="0"/>
                          <w:divBdr>
                            <w:top w:val="none" w:sz="0" w:space="0" w:color="auto"/>
                            <w:left w:val="none" w:sz="0" w:space="0" w:color="auto"/>
                            <w:bottom w:val="none" w:sz="0" w:space="0" w:color="auto"/>
                            <w:right w:val="none" w:sz="0" w:space="0" w:color="auto"/>
                          </w:divBdr>
                        </w:div>
                        <w:div w:id="480117868">
                          <w:marLeft w:val="0"/>
                          <w:marRight w:val="0"/>
                          <w:marTop w:val="0"/>
                          <w:marBottom w:val="0"/>
                          <w:divBdr>
                            <w:top w:val="none" w:sz="0" w:space="0" w:color="auto"/>
                            <w:left w:val="none" w:sz="0" w:space="0" w:color="auto"/>
                            <w:bottom w:val="none" w:sz="0" w:space="0" w:color="auto"/>
                            <w:right w:val="none" w:sz="0" w:space="0" w:color="auto"/>
                          </w:divBdr>
                        </w:div>
                        <w:div w:id="607854838">
                          <w:marLeft w:val="0"/>
                          <w:marRight w:val="0"/>
                          <w:marTop w:val="0"/>
                          <w:marBottom w:val="0"/>
                          <w:divBdr>
                            <w:top w:val="none" w:sz="0" w:space="0" w:color="auto"/>
                            <w:left w:val="none" w:sz="0" w:space="0" w:color="auto"/>
                            <w:bottom w:val="none" w:sz="0" w:space="0" w:color="auto"/>
                            <w:right w:val="none" w:sz="0" w:space="0" w:color="auto"/>
                          </w:divBdr>
                        </w:div>
                      </w:divsChild>
                    </w:div>
                    <w:div w:id="146289581">
                      <w:marLeft w:val="0"/>
                      <w:marRight w:val="0"/>
                      <w:marTop w:val="0"/>
                      <w:marBottom w:val="0"/>
                      <w:divBdr>
                        <w:top w:val="none" w:sz="0" w:space="0" w:color="auto"/>
                        <w:left w:val="none" w:sz="0" w:space="0" w:color="auto"/>
                        <w:bottom w:val="none" w:sz="0" w:space="0" w:color="auto"/>
                        <w:right w:val="none" w:sz="0" w:space="0" w:color="auto"/>
                      </w:divBdr>
                    </w:div>
                  </w:divsChild>
                </w:div>
                <w:div w:id="1707637750">
                  <w:marLeft w:val="0"/>
                  <w:marRight w:val="0"/>
                  <w:marTop w:val="0"/>
                  <w:marBottom w:val="0"/>
                  <w:divBdr>
                    <w:top w:val="none" w:sz="0" w:space="0" w:color="auto"/>
                    <w:left w:val="none" w:sz="0" w:space="0" w:color="auto"/>
                    <w:bottom w:val="none" w:sz="0" w:space="0" w:color="auto"/>
                    <w:right w:val="none" w:sz="0" w:space="0" w:color="auto"/>
                  </w:divBdr>
                  <w:divsChild>
                    <w:div w:id="702705911">
                      <w:marLeft w:val="0"/>
                      <w:marRight w:val="0"/>
                      <w:marTop w:val="0"/>
                      <w:marBottom w:val="0"/>
                      <w:divBdr>
                        <w:top w:val="none" w:sz="0" w:space="0" w:color="auto"/>
                        <w:left w:val="none" w:sz="0" w:space="0" w:color="auto"/>
                        <w:bottom w:val="none" w:sz="0" w:space="0" w:color="auto"/>
                        <w:right w:val="none" w:sz="0" w:space="0" w:color="auto"/>
                      </w:divBdr>
                    </w:div>
                    <w:div w:id="1693415517">
                      <w:marLeft w:val="0"/>
                      <w:marRight w:val="0"/>
                      <w:marTop w:val="0"/>
                      <w:marBottom w:val="0"/>
                      <w:divBdr>
                        <w:top w:val="none" w:sz="0" w:space="0" w:color="auto"/>
                        <w:left w:val="none" w:sz="0" w:space="0" w:color="auto"/>
                        <w:bottom w:val="none" w:sz="0" w:space="0" w:color="auto"/>
                        <w:right w:val="none" w:sz="0" w:space="0" w:color="auto"/>
                      </w:divBdr>
                    </w:div>
                    <w:div w:id="1116631656">
                      <w:marLeft w:val="0"/>
                      <w:marRight w:val="0"/>
                      <w:marTop w:val="0"/>
                      <w:marBottom w:val="0"/>
                      <w:divBdr>
                        <w:top w:val="none" w:sz="0" w:space="0" w:color="auto"/>
                        <w:left w:val="none" w:sz="0" w:space="0" w:color="auto"/>
                        <w:bottom w:val="none" w:sz="0" w:space="0" w:color="auto"/>
                        <w:right w:val="none" w:sz="0" w:space="0" w:color="auto"/>
                      </w:divBdr>
                    </w:div>
                    <w:div w:id="564071389">
                      <w:marLeft w:val="0"/>
                      <w:marRight w:val="0"/>
                      <w:marTop w:val="0"/>
                      <w:marBottom w:val="0"/>
                      <w:divBdr>
                        <w:top w:val="none" w:sz="0" w:space="0" w:color="auto"/>
                        <w:left w:val="none" w:sz="0" w:space="0" w:color="auto"/>
                        <w:bottom w:val="none" w:sz="0" w:space="0" w:color="auto"/>
                        <w:right w:val="none" w:sz="0" w:space="0" w:color="auto"/>
                      </w:divBdr>
                    </w:div>
                    <w:div w:id="634065138">
                      <w:marLeft w:val="0"/>
                      <w:marRight w:val="0"/>
                      <w:marTop w:val="0"/>
                      <w:marBottom w:val="0"/>
                      <w:divBdr>
                        <w:top w:val="none" w:sz="0" w:space="0" w:color="auto"/>
                        <w:left w:val="none" w:sz="0" w:space="0" w:color="auto"/>
                        <w:bottom w:val="none" w:sz="0" w:space="0" w:color="auto"/>
                        <w:right w:val="none" w:sz="0" w:space="0" w:color="auto"/>
                      </w:divBdr>
                    </w:div>
                    <w:div w:id="405804282">
                      <w:marLeft w:val="0"/>
                      <w:marRight w:val="0"/>
                      <w:marTop w:val="0"/>
                      <w:marBottom w:val="0"/>
                      <w:divBdr>
                        <w:top w:val="none" w:sz="0" w:space="0" w:color="auto"/>
                        <w:left w:val="none" w:sz="0" w:space="0" w:color="auto"/>
                        <w:bottom w:val="none" w:sz="0" w:space="0" w:color="auto"/>
                        <w:right w:val="none" w:sz="0" w:space="0" w:color="auto"/>
                      </w:divBdr>
                    </w:div>
                    <w:div w:id="1134762258">
                      <w:marLeft w:val="0"/>
                      <w:marRight w:val="0"/>
                      <w:marTop w:val="0"/>
                      <w:marBottom w:val="0"/>
                      <w:divBdr>
                        <w:top w:val="none" w:sz="0" w:space="0" w:color="auto"/>
                        <w:left w:val="none" w:sz="0" w:space="0" w:color="auto"/>
                        <w:bottom w:val="none" w:sz="0" w:space="0" w:color="auto"/>
                        <w:right w:val="none" w:sz="0" w:space="0" w:color="auto"/>
                      </w:divBdr>
                    </w:div>
                  </w:divsChild>
                </w:div>
                <w:div w:id="76489808">
                  <w:marLeft w:val="0"/>
                  <w:marRight w:val="0"/>
                  <w:marTop w:val="0"/>
                  <w:marBottom w:val="0"/>
                  <w:divBdr>
                    <w:top w:val="none" w:sz="0" w:space="0" w:color="auto"/>
                    <w:left w:val="none" w:sz="0" w:space="0" w:color="auto"/>
                    <w:bottom w:val="none" w:sz="0" w:space="0" w:color="auto"/>
                    <w:right w:val="none" w:sz="0" w:space="0" w:color="auto"/>
                  </w:divBdr>
                  <w:divsChild>
                    <w:div w:id="1217159461">
                      <w:marLeft w:val="0"/>
                      <w:marRight w:val="0"/>
                      <w:marTop w:val="0"/>
                      <w:marBottom w:val="0"/>
                      <w:divBdr>
                        <w:top w:val="none" w:sz="0" w:space="0" w:color="auto"/>
                        <w:left w:val="none" w:sz="0" w:space="0" w:color="auto"/>
                        <w:bottom w:val="none" w:sz="0" w:space="0" w:color="auto"/>
                        <w:right w:val="none" w:sz="0" w:space="0" w:color="auto"/>
                      </w:divBdr>
                    </w:div>
                    <w:div w:id="1982466346">
                      <w:marLeft w:val="0"/>
                      <w:marRight w:val="0"/>
                      <w:marTop w:val="0"/>
                      <w:marBottom w:val="0"/>
                      <w:divBdr>
                        <w:top w:val="none" w:sz="0" w:space="0" w:color="auto"/>
                        <w:left w:val="none" w:sz="0" w:space="0" w:color="auto"/>
                        <w:bottom w:val="none" w:sz="0" w:space="0" w:color="auto"/>
                        <w:right w:val="none" w:sz="0" w:space="0" w:color="auto"/>
                      </w:divBdr>
                    </w:div>
                    <w:div w:id="329141889">
                      <w:marLeft w:val="0"/>
                      <w:marRight w:val="0"/>
                      <w:marTop w:val="0"/>
                      <w:marBottom w:val="0"/>
                      <w:divBdr>
                        <w:top w:val="none" w:sz="0" w:space="0" w:color="auto"/>
                        <w:left w:val="none" w:sz="0" w:space="0" w:color="auto"/>
                        <w:bottom w:val="none" w:sz="0" w:space="0" w:color="auto"/>
                        <w:right w:val="none" w:sz="0" w:space="0" w:color="auto"/>
                      </w:divBdr>
                    </w:div>
                    <w:div w:id="1254822709">
                      <w:marLeft w:val="0"/>
                      <w:marRight w:val="0"/>
                      <w:marTop w:val="0"/>
                      <w:marBottom w:val="0"/>
                      <w:divBdr>
                        <w:top w:val="none" w:sz="0" w:space="0" w:color="auto"/>
                        <w:left w:val="none" w:sz="0" w:space="0" w:color="auto"/>
                        <w:bottom w:val="none" w:sz="0" w:space="0" w:color="auto"/>
                        <w:right w:val="none" w:sz="0" w:space="0" w:color="auto"/>
                      </w:divBdr>
                    </w:div>
                    <w:div w:id="1571890924">
                      <w:marLeft w:val="0"/>
                      <w:marRight w:val="0"/>
                      <w:marTop w:val="0"/>
                      <w:marBottom w:val="0"/>
                      <w:divBdr>
                        <w:top w:val="none" w:sz="0" w:space="0" w:color="auto"/>
                        <w:left w:val="none" w:sz="0" w:space="0" w:color="auto"/>
                        <w:bottom w:val="none" w:sz="0" w:space="0" w:color="auto"/>
                        <w:right w:val="none" w:sz="0" w:space="0" w:color="auto"/>
                      </w:divBdr>
                    </w:div>
                    <w:div w:id="1232500864">
                      <w:marLeft w:val="0"/>
                      <w:marRight w:val="0"/>
                      <w:marTop w:val="0"/>
                      <w:marBottom w:val="0"/>
                      <w:divBdr>
                        <w:top w:val="none" w:sz="0" w:space="0" w:color="auto"/>
                        <w:left w:val="none" w:sz="0" w:space="0" w:color="auto"/>
                        <w:bottom w:val="none" w:sz="0" w:space="0" w:color="auto"/>
                        <w:right w:val="none" w:sz="0" w:space="0" w:color="auto"/>
                      </w:divBdr>
                    </w:div>
                    <w:div w:id="1916665898">
                      <w:marLeft w:val="0"/>
                      <w:marRight w:val="0"/>
                      <w:marTop w:val="0"/>
                      <w:marBottom w:val="0"/>
                      <w:divBdr>
                        <w:top w:val="none" w:sz="0" w:space="0" w:color="auto"/>
                        <w:left w:val="none" w:sz="0" w:space="0" w:color="auto"/>
                        <w:bottom w:val="none" w:sz="0" w:space="0" w:color="auto"/>
                        <w:right w:val="none" w:sz="0" w:space="0" w:color="auto"/>
                      </w:divBdr>
                    </w:div>
                    <w:div w:id="1715809920">
                      <w:marLeft w:val="0"/>
                      <w:marRight w:val="0"/>
                      <w:marTop w:val="0"/>
                      <w:marBottom w:val="0"/>
                      <w:divBdr>
                        <w:top w:val="none" w:sz="0" w:space="0" w:color="auto"/>
                        <w:left w:val="none" w:sz="0" w:space="0" w:color="auto"/>
                        <w:bottom w:val="none" w:sz="0" w:space="0" w:color="auto"/>
                        <w:right w:val="none" w:sz="0" w:space="0" w:color="auto"/>
                      </w:divBdr>
                    </w:div>
                    <w:div w:id="1841311386">
                      <w:marLeft w:val="0"/>
                      <w:marRight w:val="0"/>
                      <w:marTop w:val="0"/>
                      <w:marBottom w:val="0"/>
                      <w:divBdr>
                        <w:top w:val="none" w:sz="0" w:space="0" w:color="auto"/>
                        <w:left w:val="none" w:sz="0" w:space="0" w:color="auto"/>
                        <w:bottom w:val="none" w:sz="0" w:space="0" w:color="auto"/>
                        <w:right w:val="none" w:sz="0" w:space="0" w:color="auto"/>
                      </w:divBdr>
                    </w:div>
                    <w:div w:id="1757436496">
                      <w:marLeft w:val="0"/>
                      <w:marRight w:val="0"/>
                      <w:marTop w:val="0"/>
                      <w:marBottom w:val="0"/>
                      <w:divBdr>
                        <w:top w:val="none" w:sz="0" w:space="0" w:color="auto"/>
                        <w:left w:val="none" w:sz="0" w:space="0" w:color="auto"/>
                        <w:bottom w:val="none" w:sz="0" w:space="0" w:color="auto"/>
                        <w:right w:val="none" w:sz="0" w:space="0" w:color="auto"/>
                      </w:divBdr>
                    </w:div>
                    <w:div w:id="1696300921">
                      <w:marLeft w:val="0"/>
                      <w:marRight w:val="0"/>
                      <w:marTop w:val="0"/>
                      <w:marBottom w:val="0"/>
                      <w:divBdr>
                        <w:top w:val="none" w:sz="0" w:space="0" w:color="auto"/>
                        <w:left w:val="none" w:sz="0" w:space="0" w:color="auto"/>
                        <w:bottom w:val="none" w:sz="0" w:space="0" w:color="auto"/>
                        <w:right w:val="none" w:sz="0" w:space="0" w:color="auto"/>
                      </w:divBdr>
                    </w:div>
                  </w:divsChild>
                </w:div>
                <w:div w:id="1412460470">
                  <w:marLeft w:val="0"/>
                  <w:marRight w:val="0"/>
                  <w:marTop w:val="0"/>
                  <w:marBottom w:val="0"/>
                  <w:divBdr>
                    <w:top w:val="none" w:sz="0" w:space="0" w:color="auto"/>
                    <w:left w:val="none" w:sz="0" w:space="0" w:color="auto"/>
                    <w:bottom w:val="none" w:sz="0" w:space="0" w:color="auto"/>
                    <w:right w:val="none" w:sz="0" w:space="0" w:color="auto"/>
                  </w:divBdr>
                  <w:divsChild>
                    <w:div w:id="1774787848">
                      <w:marLeft w:val="0"/>
                      <w:marRight w:val="0"/>
                      <w:marTop w:val="0"/>
                      <w:marBottom w:val="0"/>
                      <w:divBdr>
                        <w:top w:val="none" w:sz="0" w:space="0" w:color="auto"/>
                        <w:left w:val="none" w:sz="0" w:space="0" w:color="auto"/>
                        <w:bottom w:val="none" w:sz="0" w:space="0" w:color="auto"/>
                        <w:right w:val="none" w:sz="0" w:space="0" w:color="auto"/>
                      </w:divBdr>
                      <w:divsChild>
                        <w:div w:id="872809845">
                          <w:marLeft w:val="0"/>
                          <w:marRight w:val="0"/>
                          <w:marTop w:val="0"/>
                          <w:marBottom w:val="0"/>
                          <w:divBdr>
                            <w:top w:val="none" w:sz="0" w:space="0" w:color="auto"/>
                            <w:left w:val="none" w:sz="0" w:space="0" w:color="auto"/>
                            <w:bottom w:val="none" w:sz="0" w:space="0" w:color="auto"/>
                            <w:right w:val="none" w:sz="0" w:space="0" w:color="auto"/>
                          </w:divBdr>
                        </w:div>
                        <w:div w:id="1728531588">
                          <w:marLeft w:val="0"/>
                          <w:marRight w:val="0"/>
                          <w:marTop w:val="0"/>
                          <w:marBottom w:val="0"/>
                          <w:divBdr>
                            <w:top w:val="none" w:sz="0" w:space="0" w:color="auto"/>
                            <w:left w:val="none" w:sz="0" w:space="0" w:color="auto"/>
                            <w:bottom w:val="none" w:sz="0" w:space="0" w:color="auto"/>
                            <w:right w:val="none" w:sz="0" w:space="0" w:color="auto"/>
                          </w:divBdr>
                        </w:div>
                        <w:div w:id="307436622">
                          <w:marLeft w:val="0"/>
                          <w:marRight w:val="0"/>
                          <w:marTop w:val="0"/>
                          <w:marBottom w:val="0"/>
                          <w:divBdr>
                            <w:top w:val="none" w:sz="0" w:space="0" w:color="auto"/>
                            <w:left w:val="none" w:sz="0" w:space="0" w:color="auto"/>
                            <w:bottom w:val="none" w:sz="0" w:space="0" w:color="auto"/>
                            <w:right w:val="none" w:sz="0" w:space="0" w:color="auto"/>
                          </w:divBdr>
                        </w:div>
                      </w:divsChild>
                    </w:div>
                    <w:div w:id="172884984">
                      <w:marLeft w:val="0"/>
                      <w:marRight w:val="0"/>
                      <w:marTop w:val="0"/>
                      <w:marBottom w:val="0"/>
                      <w:divBdr>
                        <w:top w:val="none" w:sz="0" w:space="0" w:color="auto"/>
                        <w:left w:val="none" w:sz="0" w:space="0" w:color="auto"/>
                        <w:bottom w:val="none" w:sz="0" w:space="0" w:color="auto"/>
                        <w:right w:val="none" w:sz="0" w:space="0" w:color="auto"/>
                      </w:divBdr>
                      <w:divsChild>
                        <w:div w:id="1211654757">
                          <w:marLeft w:val="0"/>
                          <w:marRight w:val="0"/>
                          <w:marTop w:val="0"/>
                          <w:marBottom w:val="0"/>
                          <w:divBdr>
                            <w:top w:val="none" w:sz="0" w:space="0" w:color="auto"/>
                            <w:left w:val="none" w:sz="0" w:space="0" w:color="auto"/>
                            <w:bottom w:val="none" w:sz="0" w:space="0" w:color="auto"/>
                            <w:right w:val="none" w:sz="0" w:space="0" w:color="auto"/>
                          </w:divBdr>
                        </w:div>
                        <w:div w:id="1963461833">
                          <w:marLeft w:val="0"/>
                          <w:marRight w:val="0"/>
                          <w:marTop w:val="0"/>
                          <w:marBottom w:val="0"/>
                          <w:divBdr>
                            <w:top w:val="none" w:sz="0" w:space="0" w:color="auto"/>
                            <w:left w:val="none" w:sz="0" w:space="0" w:color="auto"/>
                            <w:bottom w:val="none" w:sz="0" w:space="0" w:color="auto"/>
                            <w:right w:val="none" w:sz="0" w:space="0" w:color="auto"/>
                          </w:divBdr>
                        </w:div>
                      </w:divsChild>
                    </w:div>
                    <w:div w:id="1081873244">
                      <w:marLeft w:val="0"/>
                      <w:marRight w:val="0"/>
                      <w:marTop w:val="0"/>
                      <w:marBottom w:val="0"/>
                      <w:divBdr>
                        <w:top w:val="none" w:sz="0" w:space="0" w:color="auto"/>
                        <w:left w:val="none" w:sz="0" w:space="0" w:color="auto"/>
                        <w:bottom w:val="none" w:sz="0" w:space="0" w:color="auto"/>
                        <w:right w:val="none" w:sz="0" w:space="0" w:color="auto"/>
                      </w:divBdr>
                      <w:divsChild>
                        <w:div w:id="1092051719">
                          <w:marLeft w:val="0"/>
                          <w:marRight w:val="0"/>
                          <w:marTop w:val="0"/>
                          <w:marBottom w:val="0"/>
                          <w:divBdr>
                            <w:top w:val="none" w:sz="0" w:space="0" w:color="auto"/>
                            <w:left w:val="none" w:sz="0" w:space="0" w:color="auto"/>
                            <w:bottom w:val="none" w:sz="0" w:space="0" w:color="auto"/>
                            <w:right w:val="none" w:sz="0" w:space="0" w:color="auto"/>
                          </w:divBdr>
                        </w:div>
                        <w:div w:id="551232259">
                          <w:marLeft w:val="0"/>
                          <w:marRight w:val="0"/>
                          <w:marTop w:val="0"/>
                          <w:marBottom w:val="0"/>
                          <w:divBdr>
                            <w:top w:val="none" w:sz="0" w:space="0" w:color="auto"/>
                            <w:left w:val="none" w:sz="0" w:space="0" w:color="auto"/>
                            <w:bottom w:val="none" w:sz="0" w:space="0" w:color="auto"/>
                            <w:right w:val="none" w:sz="0" w:space="0" w:color="auto"/>
                          </w:divBdr>
                        </w:div>
                        <w:div w:id="1001465496">
                          <w:marLeft w:val="0"/>
                          <w:marRight w:val="0"/>
                          <w:marTop w:val="0"/>
                          <w:marBottom w:val="0"/>
                          <w:divBdr>
                            <w:top w:val="none" w:sz="0" w:space="0" w:color="auto"/>
                            <w:left w:val="none" w:sz="0" w:space="0" w:color="auto"/>
                            <w:bottom w:val="none" w:sz="0" w:space="0" w:color="auto"/>
                            <w:right w:val="none" w:sz="0" w:space="0" w:color="auto"/>
                          </w:divBdr>
                        </w:div>
                        <w:div w:id="838690999">
                          <w:marLeft w:val="0"/>
                          <w:marRight w:val="0"/>
                          <w:marTop w:val="0"/>
                          <w:marBottom w:val="0"/>
                          <w:divBdr>
                            <w:top w:val="none" w:sz="0" w:space="0" w:color="auto"/>
                            <w:left w:val="none" w:sz="0" w:space="0" w:color="auto"/>
                            <w:bottom w:val="none" w:sz="0" w:space="0" w:color="auto"/>
                            <w:right w:val="none" w:sz="0" w:space="0" w:color="auto"/>
                          </w:divBdr>
                        </w:div>
                        <w:div w:id="1431583490">
                          <w:marLeft w:val="0"/>
                          <w:marRight w:val="0"/>
                          <w:marTop w:val="0"/>
                          <w:marBottom w:val="0"/>
                          <w:divBdr>
                            <w:top w:val="none" w:sz="0" w:space="0" w:color="auto"/>
                            <w:left w:val="none" w:sz="0" w:space="0" w:color="auto"/>
                            <w:bottom w:val="none" w:sz="0" w:space="0" w:color="auto"/>
                            <w:right w:val="none" w:sz="0" w:space="0" w:color="auto"/>
                          </w:divBdr>
                        </w:div>
                        <w:div w:id="1562866857">
                          <w:marLeft w:val="0"/>
                          <w:marRight w:val="0"/>
                          <w:marTop w:val="0"/>
                          <w:marBottom w:val="0"/>
                          <w:divBdr>
                            <w:top w:val="none" w:sz="0" w:space="0" w:color="auto"/>
                            <w:left w:val="none" w:sz="0" w:space="0" w:color="auto"/>
                            <w:bottom w:val="none" w:sz="0" w:space="0" w:color="auto"/>
                            <w:right w:val="none" w:sz="0" w:space="0" w:color="auto"/>
                          </w:divBdr>
                        </w:div>
                        <w:div w:id="791553902">
                          <w:marLeft w:val="0"/>
                          <w:marRight w:val="0"/>
                          <w:marTop w:val="0"/>
                          <w:marBottom w:val="0"/>
                          <w:divBdr>
                            <w:top w:val="none" w:sz="0" w:space="0" w:color="auto"/>
                            <w:left w:val="none" w:sz="0" w:space="0" w:color="auto"/>
                            <w:bottom w:val="none" w:sz="0" w:space="0" w:color="auto"/>
                            <w:right w:val="none" w:sz="0" w:space="0" w:color="auto"/>
                          </w:divBdr>
                        </w:div>
                        <w:div w:id="793255219">
                          <w:marLeft w:val="0"/>
                          <w:marRight w:val="0"/>
                          <w:marTop w:val="0"/>
                          <w:marBottom w:val="0"/>
                          <w:divBdr>
                            <w:top w:val="none" w:sz="0" w:space="0" w:color="auto"/>
                            <w:left w:val="none" w:sz="0" w:space="0" w:color="auto"/>
                            <w:bottom w:val="none" w:sz="0" w:space="0" w:color="auto"/>
                            <w:right w:val="none" w:sz="0" w:space="0" w:color="auto"/>
                          </w:divBdr>
                        </w:div>
                        <w:div w:id="877278858">
                          <w:marLeft w:val="0"/>
                          <w:marRight w:val="0"/>
                          <w:marTop w:val="0"/>
                          <w:marBottom w:val="0"/>
                          <w:divBdr>
                            <w:top w:val="none" w:sz="0" w:space="0" w:color="auto"/>
                            <w:left w:val="none" w:sz="0" w:space="0" w:color="auto"/>
                            <w:bottom w:val="none" w:sz="0" w:space="0" w:color="auto"/>
                            <w:right w:val="none" w:sz="0" w:space="0" w:color="auto"/>
                          </w:divBdr>
                        </w:div>
                        <w:div w:id="1789356461">
                          <w:marLeft w:val="0"/>
                          <w:marRight w:val="0"/>
                          <w:marTop w:val="0"/>
                          <w:marBottom w:val="0"/>
                          <w:divBdr>
                            <w:top w:val="none" w:sz="0" w:space="0" w:color="auto"/>
                            <w:left w:val="none" w:sz="0" w:space="0" w:color="auto"/>
                            <w:bottom w:val="none" w:sz="0" w:space="0" w:color="auto"/>
                            <w:right w:val="none" w:sz="0" w:space="0" w:color="auto"/>
                          </w:divBdr>
                        </w:div>
                        <w:div w:id="1175799510">
                          <w:marLeft w:val="0"/>
                          <w:marRight w:val="0"/>
                          <w:marTop w:val="0"/>
                          <w:marBottom w:val="0"/>
                          <w:divBdr>
                            <w:top w:val="none" w:sz="0" w:space="0" w:color="auto"/>
                            <w:left w:val="none" w:sz="0" w:space="0" w:color="auto"/>
                            <w:bottom w:val="none" w:sz="0" w:space="0" w:color="auto"/>
                            <w:right w:val="none" w:sz="0" w:space="0" w:color="auto"/>
                          </w:divBdr>
                        </w:div>
                        <w:div w:id="230235250">
                          <w:marLeft w:val="0"/>
                          <w:marRight w:val="0"/>
                          <w:marTop w:val="0"/>
                          <w:marBottom w:val="0"/>
                          <w:divBdr>
                            <w:top w:val="none" w:sz="0" w:space="0" w:color="auto"/>
                            <w:left w:val="none" w:sz="0" w:space="0" w:color="auto"/>
                            <w:bottom w:val="none" w:sz="0" w:space="0" w:color="auto"/>
                            <w:right w:val="none" w:sz="0" w:space="0" w:color="auto"/>
                          </w:divBdr>
                        </w:div>
                        <w:div w:id="1219784586">
                          <w:marLeft w:val="0"/>
                          <w:marRight w:val="0"/>
                          <w:marTop w:val="0"/>
                          <w:marBottom w:val="0"/>
                          <w:divBdr>
                            <w:top w:val="none" w:sz="0" w:space="0" w:color="auto"/>
                            <w:left w:val="none" w:sz="0" w:space="0" w:color="auto"/>
                            <w:bottom w:val="none" w:sz="0" w:space="0" w:color="auto"/>
                            <w:right w:val="none" w:sz="0" w:space="0" w:color="auto"/>
                          </w:divBdr>
                        </w:div>
                        <w:div w:id="633216888">
                          <w:marLeft w:val="0"/>
                          <w:marRight w:val="0"/>
                          <w:marTop w:val="0"/>
                          <w:marBottom w:val="0"/>
                          <w:divBdr>
                            <w:top w:val="none" w:sz="0" w:space="0" w:color="auto"/>
                            <w:left w:val="none" w:sz="0" w:space="0" w:color="auto"/>
                            <w:bottom w:val="none" w:sz="0" w:space="0" w:color="auto"/>
                            <w:right w:val="none" w:sz="0" w:space="0" w:color="auto"/>
                          </w:divBdr>
                        </w:div>
                        <w:div w:id="1368681598">
                          <w:marLeft w:val="0"/>
                          <w:marRight w:val="0"/>
                          <w:marTop w:val="0"/>
                          <w:marBottom w:val="0"/>
                          <w:divBdr>
                            <w:top w:val="none" w:sz="0" w:space="0" w:color="auto"/>
                            <w:left w:val="none" w:sz="0" w:space="0" w:color="auto"/>
                            <w:bottom w:val="none" w:sz="0" w:space="0" w:color="auto"/>
                            <w:right w:val="none" w:sz="0" w:space="0" w:color="auto"/>
                          </w:divBdr>
                        </w:div>
                        <w:div w:id="926497481">
                          <w:marLeft w:val="0"/>
                          <w:marRight w:val="0"/>
                          <w:marTop w:val="0"/>
                          <w:marBottom w:val="0"/>
                          <w:divBdr>
                            <w:top w:val="none" w:sz="0" w:space="0" w:color="auto"/>
                            <w:left w:val="none" w:sz="0" w:space="0" w:color="auto"/>
                            <w:bottom w:val="none" w:sz="0" w:space="0" w:color="auto"/>
                            <w:right w:val="none" w:sz="0" w:space="0" w:color="auto"/>
                          </w:divBdr>
                        </w:div>
                        <w:div w:id="938367957">
                          <w:marLeft w:val="0"/>
                          <w:marRight w:val="0"/>
                          <w:marTop w:val="0"/>
                          <w:marBottom w:val="0"/>
                          <w:divBdr>
                            <w:top w:val="none" w:sz="0" w:space="0" w:color="auto"/>
                            <w:left w:val="none" w:sz="0" w:space="0" w:color="auto"/>
                            <w:bottom w:val="none" w:sz="0" w:space="0" w:color="auto"/>
                            <w:right w:val="none" w:sz="0" w:space="0" w:color="auto"/>
                          </w:divBdr>
                        </w:div>
                        <w:div w:id="192576819">
                          <w:marLeft w:val="0"/>
                          <w:marRight w:val="0"/>
                          <w:marTop w:val="0"/>
                          <w:marBottom w:val="0"/>
                          <w:divBdr>
                            <w:top w:val="none" w:sz="0" w:space="0" w:color="auto"/>
                            <w:left w:val="none" w:sz="0" w:space="0" w:color="auto"/>
                            <w:bottom w:val="none" w:sz="0" w:space="0" w:color="auto"/>
                            <w:right w:val="none" w:sz="0" w:space="0" w:color="auto"/>
                          </w:divBdr>
                        </w:div>
                        <w:div w:id="755983468">
                          <w:marLeft w:val="0"/>
                          <w:marRight w:val="0"/>
                          <w:marTop w:val="0"/>
                          <w:marBottom w:val="0"/>
                          <w:divBdr>
                            <w:top w:val="none" w:sz="0" w:space="0" w:color="auto"/>
                            <w:left w:val="none" w:sz="0" w:space="0" w:color="auto"/>
                            <w:bottom w:val="none" w:sz="0" w:space="0" w:color="auto"/>
                            <w:right w:val="none" w:sz="0" w:space="0" w:color="auto"/>
                          </w:divBdr>
                        </w:div>
                        <w:div w:id="714474841">
                          <w:marLeft w:val="0"/>
                          <w:marRight w:val="0"/>
                          <w:marTop w:val="0"/>
                          <w:marBottom w:val="0"/>
                          <w:divBdr>
                            <w:top w:val="none" w:sz="0" w:space="0" w:color="auto"/>
                            <w:left w:val="none" w:sz="0" w:space="0" w:color="auto"/>
                            <w:bottom w:val="none" w:sz="0" w:space="0" w:color="auto"/>
                            <w:right w:val="none" w:sz="0" w:space="0" w:color="auto"/>
                          </w:divBdr>
                        </w:div>
                        <w:div w:id="803425374">
                          <w:marLeft w:val="0"/>
                          <w:marRight w:val="0"/>
                          <w:marTop w:val="0"/>
                          <w:marBottom w:val="0"/>
                          <w:divBdr>
                            <w:top w:val="none" w:sz="0" w:space="0" w:color="auto"/>
                            <w:left w:val="none" w:sz="0" w:space="0" w:color="auto"/>
                            <w:bottom w:val="none" w:sz="0" w:space="0" w:color="auto"/>
                            <w:right w:val="none" w:sz="0" w:space="0" w:color="auto"/>
                          </w:divBdr>
                        </w:div>
                        <w:div w:id="1238903230">
                          <w:marLeft w:val="0"/>
                          <w:marRight w:val="0"/>
                          <w:marTop w:val="0"/>
                          <w:marBottom w:val="0"/>
                          <w:divBdr>
                            <w:top w:val="none" w:sz="0" w:space="0" w:color="auto"/>
                            <w:left w:val="none" w:sz="0" w:space="0" w:color="auto"/>
                            <w:bottom w:val="none" w:sz="0" w:space="0" w:color="auto"/>
                            <w:right w:val="none" w:sz="0" w:space="0" w:color="auto"/>
                          </w:divBdr>
                        </w:div>
                        <w:div w:id="1945192130">
                          <w:marLeft w:val="0"/>
                          <w:marRight w:val="0"/>
                          <w:marTop w:val="0"/>
                          <w:marBottom w:val="0"/>
                          <w:divBdr>
                            <w:top w:val="none" w:sz="0" w:space="0" w:color="auto"/>
                            <w:left w:val="none" w:sz="0" w:space="0" w:color="auto"/>
                            <w:bottom w:val="none" w:sz="0" w:space="0" w:color="auto"/>
                            <w:right w:val="none" w:sz="0" w:space="0" w:color="auto"/>
                          </w:divBdr>
                          <w:divsChild>
                            <w:div w:id="1981839549">
                              <w:marLeft w:val="0"/>
                              <w:marRight w:val="0"/>
                              <w:marTop w:val="0"/>
                              <w:marBottom w:val="0"/>
                              <w:divBdr>
                                <w:top w:val="none" w:sz="0" w:space="0" w:color="auto"/>
                                <w:left w:val="none" w:sz="0" w:space="0" w:color="auto"/>
                                <w:bottom w:val="none" w:sz="0" w:space="0" w:color="auto"/>
                                <w:right w:val="none" w:sz="0" w:space="0" w:color="auto"/>
                              </w:divBdr>
                            </w:div>
                            <w:div w:id="592590664">
                              <w:marLeft w:val="0"/>
                              <w:marRight w:val="0"/>
                              <w:marTop w:val="0"/>
                              <w:marBottom w:val="0"/>
                              <w:divBdr>
                                <w:top w:val="none" w:sz="0" w:space="0" w:color="auto"/>
                                <w:left w:val="none" w:sz="0" w:space="0" w:color="auto"/>
                                <w:bottom w:val="none" w:sz="0" w:space="0" w:color="auto"/>
                                <w:right w:val="none" w:sz="0" w:space="0" w:color="auto"/>
                              </w:divBdr>
                            </w:div>
                            <w:div w:id="1828979700">
                              <w:marLeft w:val="0"/>
                              <w:marRight w:val="0"/>
                              <w:marTop w:val="0"/>
                              <w:marBottom w:val="0"/>
                              <w:divBdr>
                                <w:top w:val="none" w:sz="0" w:space="0" w:color="auto"/>
                                <w:left w:val="none" w:sz="0" w:space="0" w:color="auto"/>
                                <w:bottom w:val="none" w:sz="0" w:space="0" w:color="auto"/>
                                <w:right w:val="none" w:sz="0" w:space="0" w:color="auto"/>
                              </w:divBdr>
                            </w:div>
                            <w:div w:id="957681278">
                              <w:marLeft w:val="0"/>
                              <w:marRight w:val="0"/>
                              <w:marTop w:val="0"/>
                              <w:marBottom w:val="0"/>
                              <w:divBdr>
                                <w:top w:val="none" w:sz="0" w:space="0" w:color="auto"/>
                                <w:left w:val="none" w:sz="0" w:space="0" w:color="auto"/>
                                <w:bottom w:val="none" w:sz="0" w:space="0" w:color="auto"/>
                                <w:right w:val="none" w:sz="0" w:space="0" w:color="auto"/>
                              </w:divBdr>
                            </w:div>
                          </w:divsChild>
                        </w:div>
                        <w:div w:id="224029058">
                          <w:marLeft w:val="0"/>
                          <w:marRight w:val="0"/>
                          <w:marTop w:val="0"/>
                          <w:marBottom w:val="0"/>
                          <w:divBdr>
                            <w:top w:val="none" w:sz="0" w:space="0" w:color="auto"/>
                            <w:left w:val="none" w:sz="0" w:space="0" w:color="auto"/>
                            <w:bottom w:val="none" w:sz="0" w:space="0" w:color="auto"/>
                            <w:right w:val="none" w:sz="0" w:space="0" w:color="auto"/>
                          </w:divBdr>
                        </w:div>
                      </w:divsChild>
                    </w:div>
                    <w:div w:id="1282035383">
                      <w:marLeft w:val="0"/>
                      <w:marRight w:val="0"/>
                      <w:marTop w:val="0"/>
                      <w:marBottom w:val="0"/>
                      <w:divBdr>
                        <w:top w:val="none" w:sz="0" w:space="0" w:color="auto"/>
                        <w:left w:val="none" w:sz="0" w:space="0" w:color="auto"/>
                        <w:bottom w:val="none" w:sz="0" w:space="0" w:color="auto"/>
                        <w:right w:val="none" w:sz="0" w:space="0" w:color="auto"/>
                      </w:divBdr>
                    </w:div>
                  </w:divsChild>
                </w:div>
                <w:div w:id="1553926349">
                  <w:marLeft w:val="0"/>
                  <w:marRight w:val="0"/>
                  <w:marTop w:val="0"/>
                  <w:marBottom w:val="0"/>
                  <w:divBdr>
                    <w:top w:val="none" w:sz="0" w:space="0" w:color="auto"/>
                    <w:left w:val="none" w:sz="0" w:space="0" w:color="auto"/>
                    <w:bottom w:val="none" w:sz="0" w:space="0" w:color="auto"/>
                    <w:right w:val="none" w:sz="0" w:space="0" w:color="auto"/>
                  </w:divBdr>
                  <w:divsChild>
                    <w:div w:id="900285482">
                      <w:marLeft w:val="0"/>
                      <w:marRight w:val="0"/>
                      <w:marTop w:val="0"/>
                      <w:marBottom w:val="0"/>
                      <w:divBdr>
                        <w:top w:val="none" w:sz="0" w:space="0" w:color="auto"/>
                        <w:left w:val="none" w:sz="0" w:space="0" w:color="auto"/>
                        <w:bottom w:val="none" w:sz="0" w:space="0" w:color="auto"/>
                        <w:right w:val="none" w:sz="0" w:space="0" w:color="auto"/>
                      </w:divBdr>
                    </w:div>
                    <w:div w:id="667098795">
                      <w:marLeft w:val="0"/>
                      <w:marRight w:val="0"/>
                      <w:marTop w:val="0"/>
                      <w:marBottom w:val="0"/>
                      <w:divBdr>
                        <w:top w:val="none" w:sz="0" w:space="0" w:color="auto"/>
                        <w:left w:val="none" w:sz="0" w:space="0" w:color="auto"/>
                        <w:bottom w:val="none" w:sz="0" w:space="0" w:color="auto"/>
                        <w:right w:val="none" w:sz="0" w:space="0" w:color="auto"/>
                      </w:divBdr>
                    </w:div>
                    <w:div w:id="543834379">
                      <w:marLeft w:val="0"/>
                      <w:marRight w:val="0"/>
                      <w:marTop w:val="0"/>
                      <w:marBottom w:val="0"/>
                      <w:divBdr>
                        <w:top w:val="none" w:sz="0" w:space="0" w:color="auto"/>
                        <w:left w:val="none" w:sz="0" w:space="0" w:color="auto"/>
                        <w:bottom w:val="none" w:sz="0" w:space="0" w:color="auto"/>
                        <w:right w:val="none" w:sz="0" w:space="0" w:color="auto"/>
                      </w:divBdr>
                    </w:div>
                    <w:div w:id="614141334">
                      <w:marLeft w:val="0"/>
                      <w:marRight w:val="0"/>
                      <w:marTop w:val="0"/>
                      <w:marBottom w:val="0"/>
                      <w:divBdr>
                        <w:top w:val="none" w:sz="0" w:space="0" w:color="auto"/>
                        <w:left w:val="none" w:sz="0" w:space="0" w:color="auto"/>
                        <w:bottom w:val="none" w:sz="0" w:space="0" w:color="auto"/>
                        <w:right w:val="none" w:sz="0" w:space="0" w:color="auto"/>
                      </w:divBdr>
                      <w:divsChild>
                        <w:div w:id="1406952782">
                          <w:marLeft w:val="0"/>
                          <w:marRight w:val="0"/>
                          <w:marTop w:val="0"/>
                          <w:marBottom w:val="0"/>
                          <w:divBdr>
                            <w:top w:val="none" w:sz="0" w:space="0" w:color="auto"/>
                            <w:left w:val="none" w:sz="0" w:space="0" w:color="auto"/>
                            <w:bottom w:val="none" w:sz="0" w:space="0" w:color="auto"/>
                            <w:right w:val="none" w:sz="0" w:space="0" w:color="auto"/>
                          </w:divBdr>
                        </w:div>
                        <w:div w:id="379596455">
                          <w:marLeft w:val="0"/>
                          <w:marRight w:val="0"/>
                          <w:marTop w:val="0"/>
                          <w:marBottom w:val="0"/>
                          <w:divBdr>
                            <w:top w:val="none" w:sz="0" w:space="0" w:color="auto"/>
                            <w:left w:val="none" w:sz="0" w:space="0" w:color="auto"/>
                            <w:bottom w:val="none" w:sz="0" w:space="0" w:color="auto"/>
                            <w:right w:val="none" w:sz="0" w:space="0" w:color="auto"/>
                          </w:divBdr>
                        </w:div>
                        <w:div w:id="1626810086">
                          <w:marLeft w:val="0"/>
                          <w:marRight w:val="0"/>
                          <w:marTop w:val="0"/>
                          <w:marBottom w:val="0"/>
                          <w:divBdr>
                            <w:top w:val="none" w:sz="0" w:space="0" w:color="auto"/>
                            <w:left w:val="none" w:sz="0" w:space="0" w:color="auto"/>
                            <w:bottom w:val="none" w:sz="0" w:space="0" w:color="auto"/>
                            <w:right w:val="none" w:sz="0" w:space="0" w:color="auto"/>
                          </w:divBdr>
                        </w:div>
                        <w:div w:id="1300301235">
                          <w:marLeft w:val="0"/>
                          <w:marRight w:val="0"/>
                          <w:marTop w:val="0"/>
                          <w:marBottom w:val="0"/>
                          <w:divBdr>
                            <w:top w:val="none" w:sz="0" w:space="0" w:color="auto"/>
                            <w:left w:val="none" w:sz="0" w:space="0" w:color="auto"/>
                            <w:bottom w:val="none" w:sz="0" w:space="0" w:color="auto"/>
                            <w:right w:val="none" w:sz="0" w:space="0" w:color="auto"/>
                          </w:divBdr>
                        </w:div>
                      </w:divsChild>
                    </w:div>
                    <w:div w:id="1110663521">
                      <w:marLeft w:val="0"/>
                      <w:marRight w:val="0"/>
                      <w:marTop w:val="0"/>
                      <w:marBottom w:val="0"/>
                      <w:divBdr>
                        <w:top w:val="none" w:sz="0" w:space="0" w:color="auto"/>
                        <w:left w:val="none" w:sz="0" w:space="0" w:color="auto"/>
                        <w:bottom w:val="none" w:sz="0" w:space="0" w:color="auto"/>
                        <w:right w:val="none" w:sz="0" w:space="0" w:color="auto"/>
                      </w:divBdr>
                    </w:div>
                    <w:div w:id="1852526062">
                      <w:marLeft w:val="0"/>
                      <w:marRight w:val="0"/>
                      <w:marTop w:val="0"/>
                      <w:marBottom w:val="0"/>
                      <w:divBdr>
                        <w:top w:val="none" w:sz="0" w:space="0" w:color="auto"/>
                        <w:left w:val="none" w:sz="0" w:space="0" w:color="auto"/>
                        <w:bottom w:val="none" w:sz="0" w:space="0" w:color="auto"/>
                        <w:right w:val="none" w:sz="0" w:space="0" w:color="auto"/>
                      </w:divBdr>
                    </w:div>
                    <w:div w:id="1259605727">
                      <w:marLeft w:val="0"/>
                      <w:marRight w:val="0"/>
                      <w:marTop w:val="0"/>
                      <w:marBottom w:val="0"/>
                      <w:divBdr>
                        <w:top w:val="none" w:sz="0" w:space="0" w:color="auto"/>
                        <w:left w:val="none" w:sz="0" w:space="0" w:color="auto"/>
                        <w:bottom w:val="none" w:sz="0" w:space="0" w:color="auto"/>
                        <w:right w:val="none" w:sz="0" w:space="0" w:color="auto"/>
                      </w:divBdr>
                    </w:div>
                    <w:div w:id="101729583">
                      <w:marLeft w:val="0"/>
                      <w:marRight w:val="0"/>
                      <w:marTop w:val="0"/>
                      <w:marBottom w:val="0"/>
                      <w:divBdr>
                        <w:top w:val="none" w:sz="0" w:space="0" w:color="auto"/>
                        <w:left w:val="none" w:sz="0" w:space="0" w:color="auto"/>
                        <w:bottom w:val="none" w:sz="0" w:space="0" w:color="auto"/>
                        <w:right w:val="none" w:sz="0" w:space="0" w:color="auto"/>
                      </w:divBdr>
                    </w:div>
                    <w:div w:id="869681366">
                      <w:marLeft w:val="0"/>
                      <w:marRight w:val="0"/>
                      <w:marTop w:val="0"/>
                      <w:marBottom w:val="0"/>
                      <w:divBdr>
                        <w:top w:val="none" w:sz="0" w:space="0" w:color="auto"/>
                        <w:left w:val="none" w:sz="0" w:space="0" w:color="auto"/>
                        <w:bottom w:val="none" w:sz="0" w:space="0" w:color="auto"/>
                        <w:right w:val="none" w:sz="0" w:space="0" w:color="auto"/>
                      </w:divBdr>
                    </w:div>
                  </w:divsChild>
                </w:div>
                <w:div w:id="200435188">
                  <w:marLeft w:val="0"/>
                  <w:marRight w:val="0"/>
                  <w:marTop w:val="0"/>
                  <w:marBottom w:val="0"/>
                  <w:divBdr>
                    <w:top w:val="none" w:sz="0" w:space="0" w:color="auto"/>
                    <w:left w:val="none" w:sz="0" w:space="0" w:color="auto"/>
                    <w:bottom w:val="none" w:sz="0" w:space="0" w:color="auto"/>
                    <w:right w:val="none" w:sz="0" w:space="0" w:color="auto"/>
                  </w:divBdr>
                  <w:divsChild>
                    <w:div w:id="726876941">
                      <w:marLeft w:val="0"/>
                      <w:marRight w:val="0"/>
                      <w:marTop w:val="0"/>
                      <w:marBottom w:val="0"/>
                      <w:divBdr>
                        <w:top w:val="none" w:sz="0" w:space="0" w:color="auto"/>
                        <w:left w:val="none" w:sz="0" w:space="0" w:color="auto"/>
                        <w:bottom w:val="none" w:sz="0" w:space="0" w:color="auto"/>
                        <w:right w:val="none" w:sz="0" w:space="0" w:color="auto"/>
                      </w:divBdr>
                      <w:divsChild>
                        <w:div w:id="772896792">
                          <w:marLeft w:val="0"/>
                          <w:marRight w:val="0"/>
                          <w:marTop w:val="0"/>
                          <w:marBottom w:val="0"/>
                          <w:divBdr>
                            <w:top w:val="none" w:sz="0" w:space="0" w:color="auto"/>
                            <w:left w:val="none" w:sz="0" w:space="0" w:color="auto"/>
                            <w:bottom w:val="none" w:sz="0" w:space="0" w:color="auto"/>
                            <w:right w:val="none" w:sz="0" w:space="0" w:color="auto"/>
                          </w:divBdr>
                        </w:div>
                        <w:div w:id="1404988002">
                          <w:marLeft w:val="0"/>
                          <w:marRight w:val="0"/>
                          <w:marTop w:val="0"/>
                          <w:marBottom w:val="0"/>
                          <w:divBdr>
                            <w:top w:val="none" w:sz="0" w:space="0" w:color="auto"/>
                            <w:left w:val="none" w:sz="0" w:space="0" w:color="auto"/>
                            <w:bottom w:val="none" w:sz="0" w:space="0" w:color="auto"/>
                            <w:right w:val="none" w:sz="0" w:space="0" w:color="auto"/>
                          </w:divBdr>
                        </w:div>
                        <w:div w:id="1432890442">
                          <w:marLeft w:val="0"/>
                          <w:marRight w:val="0"/>
                          <w:marTop w:val="0"/>
                          <w:marBottom w:val="0"/>
                          <w:divBdr>
                            <w:top w:val="none" w:sz="0" w:space="0" w:color="auto"/>
                            <w:left w:val="none" w:sz="0" w:space="0" w:color="auto"/>
                            <w:bottom w:val="none" w:sz="0" w:space="0" w:color="auto"/>
                            <w:right w:val="none" w:sz="0" w:space="0" w:color="auto"/>
                          </w:divBdr>
                        </w:div>
                        <w:div w:id="829832891">
                          <w:marLeft w:val="0"/>
                          <w:marRight w:val="0"/>
                          <w:marTop w:val="0"/>
                          <w:marBottom w:val="0"/>
                          <w:divBdr>
                            <w:top w:val="none" w:sz="0" w:space="0" w:color="auto"/>
                            <w:left w:val="none" w:sz="0" w:space="0" w:color="auto"/>
                            <w:bottom w:val="none" w:sz="0" w:space="0" w:color="auto"/>
                            <w:right w:val="none" w:sz="0" w:space="0" w:color="auto"/>
                          </w:divBdr>
                        </w:div>
                        <w:div w:id="411390324">
                          <w:marLeft w:val="0"/>
                          <w:marRight w:val="0"/>
                          <w:marTop w:val="0"/>
                          <w:marBottom w:val="0"/>
                          <w:divBdr>
                            <w:top w:val="none" w:sz="0" w:space="0" w:color="auto"/>
                            <w:left w:val="none" w:sz="0" w:space="0" w:color="auto"/>
                            <w:bottom w:val="none" w:sz="0" w:space="0" w:color="auto"/>
                            <w:right w:val="none" w:sz="0" w:space="0" w:color="auto"/>
                          </w:divBdr>
                        </w:div>
                        <w:div w:id="2022703998">
                          <w:marLeft w:val="0"/>
                          <w:marRight w:val="0"/>
                          <w:marTop w:val="0"/>
                          <w:marBottom w:val="0"/>
                          <w:divBdr>
                            <w:top w:val="none" w:sz="0" w:space="0" w:color="auto"/>
                            <w:left w:val="none" w:sz="0" w:space="0" w:color="auto"/>
                            <w:bottom w:val="none" w:sz="0" w:space="0" w:color="auto"/>
                            <w:right w:val="none" w:sz="0" w:space="0" w:color="auto"/>
                          </w:divBdr>
                        </w:div>
                        <w:div w:id="233395965">
                          <w:marLeft w:val="0"/>
                          <w:marRight w:val="0"/>
                          <w:marTop w:val="0"/>
                          <w:marBottom w:val="0"/>
                          <w:divBdr>
                            <w:top w:val="none" w:sz="0" w:space="0" w:color="auto"/>
                            <w:left w:val="none" w:sz="0" w:space="0" w:color="auto"/>
                            <w:bottom w:val="none" w:sz="0" w:space="0" w:color="auto"/>
                            <w:right w:val="none" w:sz="0" w:space="0" w:color="auto"/>
                          </w:divBdr>
                        </w:div>
                        <w:div w:id="1237134086">
                          <w:marLeft w:val="0"/>
                          <w:marRight w:val="0"/>
                          <w:marTop w:val="0"/>
                          <w:marBottom w:val="0"/>
                          <w:divBdr>
                            <w:top w:val="none" w:sz="0" w:space="0" w:color="auto"/>
                            <w:left w:val="none" w:sz="0" w:space="0" w:color="auto"/>
                            <w:bottom w:val="none" w:sz="0" w:space="0" w:color="auto"/>
                            <w:right w:val="none" w:sz="0" w:space="0" w:color="auto"/>
                          </w:divBdr>
                        </w:div>
                        <w:div w:id="365301432">
                          <w:marLeft w:val="0"/>
                          <w:marRight w:val="0"/>
                          <w:marTop w:val="0"/>
                          <w:marBottom w:val="0"/>
                          <w:divBdr>
                            <w:top w:val="none" w:sz="0" w:space="0" w:color="auto"/>
                            <w:left w:val="none" w:sz="0" w:space="0" w:color="auto"/>
                            <w:bottom w:val="none" w:sz="0" w:space="0" w:color="auto"/>
                            <w:right w:val="none" w:sz="0" w:space="0" w:color="auto"/>
                          </w:divBdr>
                        </w:div>
                      </w:divsChild>
                    </w:div>
                    <w:div w:id="1533303374">
                      <w:marLeft w:val="0"/>
                      <w:marRight w:val="0"/>
                      <w:marTop w:val="0"/>
                      <w:marBottom w:val="0"/>
                      <w:divBdr>
                        <w:top w:val="none" w:sz="0" w:space="0" w:color="auto"/>
                        <w:left w:val="none" w:sz="0" w:space="0" w:color="auto"/>
                        <w:bottom w:val="none" w:sz="0" w:space="0" w:color="auto"/>
                        <w:right w:val="none" w:sz="0" w:space="0" w:color="auto"/>
                      </w:divBdr>
                    </w:div>
                    <w:div w:id="353464122">
                      <w:marLeft w:val="0"/>
                      <w:marRight w:val="0"/>
                      <w:marTop w:val="0"/>
                      <w:marBottom w:val="0"/>
                      <w:divBdr>
                        <w:top w:val="none" w:sz="0" w:space="0" w:color="auto"/>
                        <w:left w:val="none" w:sz="0" w:space="0" w:color="auto"/>
                        <w:bottom w:val="none" w:sz="0" w:space="0" w:color="auto"/>
                        <w:right w:val="none" w:sz="0" w:space="0" w:color="auto"/>
                      </w:divBdr>
                    </w:div>
                    <w:div w:id="602303871">
                      <w:marLeft w:val="0"/>
                      <w:marRight w:val="0"/>
                      <w:marTop w:val="0"/>
                      <w:marBottom w:val="0"/>
                      <w:divBdr>
                        <w:top w:val="none" w:sz="0" w:space="0" w:color="auto"/>
                        <w:left w:val="none" w:sz="0" w:space="0" w:color="auto"/>
                        <w:bottom w:val="none" w:sz="0" w:space="0" w:color="auto"/>
                        <w:right w:val="none" w:sz="0" w:space="0" w:color="auto"/>
                      </w:divBdr>
                    </w:div>
                    <w:div w:id="1078022559">
                      <w:marLeft w:val="0"/>
                      <w:marRight w:val="0"/>
                      <w:marTop w:val="0"/>
                      <w:marBottom w:val="0"/>
                      <w:divBdr>
                        <w:top w:val="none" w:sz="0" w:space="0" w:color="auto"/>
                        <w:left w:val="none" w:sz="0" w:space="0" w:color="auto"/>
                        <w:bottom w:val="none" w:sz="0" w:space="0" w:color="auto"/>
                        <w:right w:val="none" w:sz="0" w:space="0" w:color="auto"/>
                      </w:divBdr>
                    </w:div>
                    <w:div w:id="1807235423">
                      <w:marLeft w:val="0"/>
                      <w:marRight w:val="0"/>
                      <w:marTop w:val="0"/>
                      <w:marBottom w:val="0"/>
                      <w:divBdr>
                        <w:top w:val="none" w:sz="0" w:space="0" w:color="auto"/>
                        <w:left w:val="none" w:sz="0" w:space="0" w:color="auto"/>
                        <w:bottom w:val="none" w:sz="0" w:space="0" w:color="auto"/>
                        <w:right w:val="none" w:sz="0" w:space="0" w:color="auto"/>
                      </w:divBdr>
                    </w:div>
                  </w:divsChild>
                </w:div>
                <w:div w:id="935014068">
                  <w:marLeft w:val="0"/>
                  <w:marRight w:val="0"/>
                  <w:marTop w:val="0"/>
                  <w:marBottom w:val="0"/>
                  <w:divBdr>
                    <w:top w:val="none" w:sz="0" w:space="0" w:color="auto"/>
                    <w:left w:val="none" w:sz="0" w:space="0" w:color="auto"/>
                    <w:bottom w:val="none" w:sz="0" w:space="0" w:color="auto"/>
                    <w:right w:val="none" w:sz="0" w:space="0" w:color="auto"/>
                  </w:divBdr>
                  <w:divsChild>
                    <w:div w:id="1690643654">
                      <w:marLeft w:val="0"/>
                      <w:marRight w:val="0"/>
                      <w:marTop w:val="0"/>
                      <w:marBottom w:val="0"/>
                      <w:divBdr>
                        <w:top w:val="none" w:sz="0" w:space="0" w:color="auto"/>
                        <w:left w:val="none" w:sz="0" w:space="0" w:color="auto"/>
                        <w:bottom w:val="none" w:sz="0" w:space="0" w:color="auto"/>
                        <w:right w:val="none" w:sz="0" w:space="0" w:color="auto"/>
                      </w:divBdr>
                    </w:div>
                    <w:div w:id="948702348">
                      <w:marLeft w:val="0"/>
                      <w:marRight w:val="0"/>
                      <w:marTop w:val="0"/>
                      <w:marBottom w:val="0"/>
                      <w:divBdr>
                        <w:top w:val="none" w:sz="0" w:space="0" w:color="auto"/>
                        <w:left w:val="none" w:sz="0" w:space="0" w:color="auto"/>
                        <w:bottom w:val="none" w:sz="0" w:space="0" w:color="auto"/>
                        <w:right w:val="none" w:sz="0" w:space="0" w:color="auto"/>
                      </w:divBdr>
                    </w:div>
                    <w:div w:id="1343438489">
                      <w:marLeft w:val="0"/>
                      <w:marRight w:val="0"/>
                      <w:marTop w:val="0"/>
                      <w:marBottom w:val="0"/>
                      <w:divBdr>
                        <w:top w:val="none" w:sz="0" w:space="0" w:color="auto"/>
                        <w:left w:val="none" w:sz="0" w:space="0" w:color="auto"/>
                        <w:bottom w:val="none" w:sz="0" w:space="0" w:color="auto"/>
                        <w:right w:val="none" w:sz="0" w:space="0" w:color="auto"/>
                      </w:divBdr>
                    </w:div>
                    <w:div w:id="275018379">
                      <w:marLeft w:val="0"/>
                      <w:marRight w:val="0"/>
                      <w:marTop w:val="0"/>
                      <w:marBottom w:val="0"/>
                      <w:divBdr>
                        <w:top w:val="none" w:sz="0" w:space="0" w:color="auto"/>
                        <w:left w:val="none" w:sz="0" w:space="0" w:color="auto"/>
                        <w:bottom w:val="none" w:sz="0" w:space="0" w:color="auto"/>
                        <w:right w:val="none" w:sz="0" w:space="0" w:color="auto"/>
                      </w:divBdr>
                    </w:div>
                    <w:div w:id="1928731144">
                      <w:marLeft w:val="0"/>
                      <w:marRight w:val="0"/>
                      <w:marTop w:val="0"/>
                      <w:marBottom w:val="0"/>
                      <w:divBdr>
                        <w:top w:val="none" w:sz="0" w:space="0" w:color="auto"/>
                        <w:left w:val="none" w:sz="0" w:space="0" w:color="auto"/>
                        <w:bottom w:val="none" w:sz="0" w:space="0" w:color="auto"/>
                        <w:right w:val="none" w:sz="0" w:space="0" w:color="auto"/>
                      </w:divBdr>
                    </w:div>
                  </w:divsChild>
                </w:div>
                <w:div w:id="1831291970">
                  <w:marLeft w:val="0"/>
                  <w:marRight w:val="0"/>
                  <w:marTop w:val="0"/>
                  <w:marBottom w:val="0"/>
                  <w:divBdr>
                    <w:top w:val="none" w:sz="0" w:space="0" w:color="auto"/>
                    <w:left w:val="none" w:sz="0" w:space="0" w:color="auto"/>
                    <w:bottom w:val="none" w:sz="0" w:space="0" w:color="auto"/>
                    <w:right w:val="none" w:sz="0" w:space="0" w:color="auto"/>
                  </w:divBdr>
                  <w:divsChild>
                    <w:div w:id="1748501426">
                      <w:marLeft w:val="0"/>
                      <w:marRight w:val="0"/>
                      <w:marTop w:val="0"/>
                      <w:marBottom w:val="0"/>
                      <w:divBdr>
                        <w:top w:val="none" w:sz="0" w:space="0" w:color="auto"/>
                        <w:left w:val="none" w:sz="0" w:space="0" w:color="auto"/>
                        <w:bottom w:val="none" w:sz="0" w:space="0" w:color="auto"/>
                        <w:right w:val="none" w:sz="0" w:space="0" w:color="auto"/>
                      </w:divBdr>
                      <w:divsChild>
                        <w:div w:id="1066682587">
                          <w:marLeft w:val="0"/>
                          <w:marRight w:val="0"/>
                          <w:marTop w:val="0"/>
                          <w:marBottom w:val="0"/>
                          <w:divBdr>
                            <w:top w:val="none" w:sz="0" w:space="0" w:color="auto"/>
                            <w:left w:val="none" w:sz="0" w:space="0" w:color="auto"/>
                            <w:bottom w:val="none" w:sz="0" w:space="0" w:color="auto"/>
                            <w:right w:val="none" w:sz="0" w:space="0" w:color="auto"/>
                          </w:divBdr>
                        </w:div>
                        <w:div w:id="377514059">
                          <w:marLeft w:val="0"/>
                          <w:marRight w:val="0"/>
                          <w:marTop w:val="0"/>
                          <w:marBottom w:val="0"/>
                          <w:divBdr>
                            <w:top w:val="none" w:sz="0" w:space="0" w:color="auto"/>
                            <w:left w:val="none" w:sz="0" w:space="0" w:color="auto"/>
                            <w:bottom w:val="none" w:sz="0" w:space="0" w:color="auto"/>
                            <w:right w:val="none" w:sz="0" w:space="0" w:color="auto"/>
                          </w:divBdr>
                        </w:div>
                        <w:div w:id="707877685">
                          <w:marLeft w:val="0"/>
                          <w:marRight w:val="0"/>
                          <w:marTop w:val="0"/>
                          <w:marBottom w:val="0"/>
                          <w:divBdr>
                            <w:top w:val="none" w:sz="0" w:space="0" w:color="auto"/>
                            <w:left w:val="none" w:sz="0" w:space="0" w:color="auto"/>
                            <w:bottom w:val="none" w:sz="0" w:space="0" w:color="auto"/>
                            <w:right w:val="none" w:sz="0" w:space="0" w:color="auto"/>
                          </w:divBdr>
                        </w:div>
                        <w:div w:id="581063502">
                          <w:marLeft w:val="0"/>
                          <w:marRight w:val="0"/>
                          <w:marTop w:val="0"/>
                          <w:marBottom w:val="0"/>
                          <w:divBdr>
                            <w:top w:val="none" w:sz="0" w:space="0" w:color="auto"/>
                            <w:left w:val="none" w:sz="0" w:space="0" w:color="auto"/>
                            <w:bottom w:val="none" w:sz="0" w:space="0" w:color="auto"/>
                            <w:right w:val="none" w:sz="0" w:space="0" w:color="auto"/>
                          </w:divBdr>
                        </w:div>
                        <w:div w:id="153035551">
                          <w:marLeft w:val="0"/>
                          <w:marRight w:val="0"/>
                          <w:marTop w:val="0"/>
                          <w:marBottom w:val="0"/>
                          <w:divBdr>
                            <w:top w:val="none" w:sz="0" w:space="0" w:color="auto"/>
                            <w:left w:val="none" w:sz="0" w:space="0" w:color="auto"/>
                            <w:bottom w:val="none" w:sz="0" w:space="0" w:color="auto"/>
                            <w:right w:val="none" w:sz="0" w:space="0" w:color="auto"/>
                          </w:divBdr>
                        </w:div>
                        <w:div w:id="1827282228">
                          <w:marLeft w:val="0"/>
                          <w:marRight w:val="0"/>
                          <w:marTop w:val="0"/>
                          <w:marBottom w:val="0"/>
                          <w:divBdr>
                            <w:top w:val="none" w:sz="0" w:space="0" w:color="auto"/>
                            <w:left w:val="none" w:sz="0" w:space="0" w:color="auto"/>
                            <w:bottom w:val="none" w:sz="0" w:space="0" w:color="auto"/>
                            <w:right w:val="none" w:sz="0" w:space="0" w:color="auto"/>
                          </w:divBdr>
                        </w:div>
                        <w:div w:id="1424565814">
                          <w:marLeft w:val="0"/>
                          <w:marRight w:val="0"/>
                          <w:marTop w:val="0"/>
                          <w:marBottom w:val="0"/>
                          <w:divBdr>
                            <w:top w:val="none" w:sz="0" w:space="0" w:color="auto"/>
                            <w:left w:val="none" w:sz="0" w:space="0" w:color="auto"/>
                            <w:bottom w:val="none" w:sz="0" w:space="0" w:color="auto"/>
                            <w:right w:val="none" w:sz="0" w:space="0" w:color="auto"/>
                          </w:divBdr>
                        </w:div>
                      </w:divsChild>
                    </w:div>
                    <w:div w:id="1366715496">
                      <w:marLeft w:val="0"/>
                      <w:marRight w:val="0"/>
                      <w:marTop w:val="0"/>
                      <w:marBottom w:val="0"/>
                      <w:divBdr>
                        <w:top w:val="none" w:sz="0" w:space="0" w:color="auto"/>
                        <w:left w:val="none" w:sz="0" w:space="0" w:color="auto"/>
                        <w:bottom w:val="none" w:sz="0" w:space="0" w:color="auto"/>
                        <w:right w:val="none" w:sz="0" w:space="0" w:color="auto"/>
                      </w:divBdr>
                    </w:div>
                  </w:divsChild>
                </w:div>
                <w:div w:id="1109158187">
                  <w:marLeft w:val="0"/>
                  <w:marRight w:val="0"/>
                  <w:marTop w:val="0"/>
                  <w:marBottom w:val="0"/>
                  <w:divBdr>
                    <w:top w:val="none" w:sz="0" w:space="0" w:color="auto"/>
                    <w:left w:val="none" w:sz="0" w:space="0" w:color="auto"/>
                    <w:bottom w:val="none" w:sz="0" w:space="0" w:color="auto"/>
                    <w:right w:val="none" w:sz="0" w:space="0" w:color="auto"/>
                  </w:divBdr>
                  <w:divsChild>
                    <w:div w:id="378284532">
                      <w:marLeft w:val="0"/>
                      <w:marRight w:val="0"/>
                      <w:marTop w:val="0"/>
                      <w:marBottom w:val="0"/>
                      <w:divBdr>
                        <w:top w:val="none" w:sz="0" w:space="0" w:color="auto"/>
                        <w:left w:val="none" w:sz="0" w:space="0" w:color="auto"/>
                        <w:bottom w:val="none" w:sz="0" w:space="0" w:color="auto"/>
                        <w:right w:val="none" w:sz="0" w:space="0" w:color="auto"/>
                      </w:divBdr>
                      <w:divsChild>
                        <w:div w:id="743258307">
                          <w:marLeft w:val="0"/>
                          <w:marRight w:val="0"/>
                          <w:marTop w:val="0"/>
                          <w:marBottom w:val="0"/>
                          <w:divBdr>
                            <w:top w:val="none" w:sz="0" w:space="0" w:color="auto"/>
                            <w:left w:val="none" w:sz="0" w:space="0" w:color="auto"/>
                            <w:bottom w:val="none" w:sz="0" w:space="0" w:color="auto"/>
                            <w:right w:val="none" w:sz="0" w:space="0" w:color="auto"/>
                          </w:divBdr>
                        </w:div>
                      </w:divsChild>
                    </w:div>
                    <w:div w:id="2079667701">
                      <w:marLeft w:val="0"/>
                      <w:marRight w:val="0"/>
                      <w:marTop w:val="0"/>
                      <w:marBottom w:val="0"/>
                      <w:divBdr>
                        <w:top w:val="none" w:sz="0" w:space="0" w:color="auto"/>
                        <w:left w:val="none" w:sz="0" w:space="0" w:color="auto"/>
                        <w:bottom w:val="none" w:sz="0" w:space="0" w:color="auto"/>
                        <w:right w:val="none" w:sz="0" w:space="0" w:color="auto"/>
                      </w:divBdr>
                    </w:div>
                    <w:div w:id="1041709385">
                      <w:marLeft w:val="0"/>
                      <w:marRight w:val="0"/>
                      <w:marTop w:val="0"/>
                      <w:marBottom w:val="0"/>
                      <w:divBdr>
                        <w:top w:val="none" w:sz="0" w:space="0" w:color="auto"/>
                        <w:left w:val="none" w:sz="0" w:space="0" w:color="auto"/>
                        <w:bottom w:val="none" w:sz="0" w:space="0" w:color="auto"/>
                        <w:right w:val="none" w:sz="0" w:space="0" w:color="auto"/>
                      </w:divBdr>
                      <w:divsChild>
                        <w:div w:id="370764279">
                          <w:marLeft w:val="0"/>
                          <w:marRight w:val="0"/>
                          <w:marTop w:val="0"/>
                          <w:marBottom w:val="0"/>
                          <w:divBdr>
                            <w:top w:val="none" w:sz="0" w:space="0" w:color="auto"/>
                            <w:left w:val="none" w:sz="0" w:space="0" w:color="auto"/>
                            <w:bottom w:val="none" w:sz="0" w:space="0" w:color="auto"/>
                            <w:right w:val="none" w:sz="0" w:space="0" w:color="auto"/>
                          </w:divBdr>
                          <w:divsChild>
                            <w:div w:id="40327888">
                              <w:marLeft w:val="0"/>
                              <w:marRight w:val="0"/>
                              <w:marTop w:val="0"/>
                              <w:marBottom w:val="0"/>
                              <w:divBdr>
                                <w:top w:val="none" w:sz="0" w:space="0" w:color="auto"/>
                                <w:left w:val="none" w:sz="0" w:space="0" w:color="auto"/>
                                <w:bottom w:val="none" w:sz="0" w:space="0" w:color="auto"/>
                                <w:right w:val="none" w:sz="0" w:space="0" w:color="auto"/>
                              </w:divBdr>
                            </w:div>
                            <w:div w:id="2040036774">
                              <w:marLeft w:val="0"/>
                              <w:marRight w:val="0"/>
                              <w:marTop w:val="0"/>
                              <w:marBottom w:val="0"/>
                              <w:divBdr>
                                <w:top w:val="none" w:sz="0" w:space="0" w:color="auto"/>
                                <w:left w:val="none" w:sz="0" w:space="0" w:color="auto"/>
                                <w:bottom w:val="none" w:sz="0" w:space="0" w:color="auto"/>
                                <w:right w:val="none" w:sz="0" w:space="0" w:color="auto"/>
                              </w:divBdr>
                            </w:div>
                            <w:div w:id="1684432489">
                              <w:marLeft w:val="0"/>
                              <w:marRight w:val="0"/>
                              <w:marTop w:val="0"/>
                              <w:marBottom w:val="0"/>
                              <w:divBdr>
                                <w:top w:val="none" w:sz="0" w:space="0" w:color="auto"/>
                                <w:left w:val="none" w:sz="0" w:space="0" w:color="auto"/>
                                <w:bottom w:val="none" w:sz="0" w:space="0" w:color="auto"/>
                                <w:right w:val="none" w:sz="0" w:space="0" w:color="auto"/>
                              </w:divBdr>
                            </w:div>
                            <w:div w:id="2047751465">
                              <w:marLeft w:val="0"/>
                              <w:marRight w:val="0"/>
                              <w:marTop w:val="0"/>
                              <w:marBottom w:val="0"/>
                              <w:divBdr>
                                <w:top w:val="none" w:sz="0" w:space="0" w:color="auto"/>
                                <w:left w:val="none" w:sz="0" w:space="0" w:color="auto"/>
                                <w:bottom w:val="none" w:sz="0" w:space="0" w:color="auto"/>
                                <w:right w:val="none" w:sz="0" w:space="0" w:color="auto"/>
                              </w:divBdr>
                            </w:div>
                            <w:div w:id="2039237312">
                              <w:marLeft w:val="0"/>
                              <w:marRight w:val="0"/>
                              <w:marTop w:val="0"/>
                              <w:marBottom w:val="0"/>
                              <w:divBdr>
                                <w:top w:val="none" w:sz="0" w:space="0" w:color="auto"/>
                                <w:left w:val="none" w:sz="0" w:space="0" w:color="auto"/>
                                <w:bottom w:val="none" w:sz="0" w:space="0" w:color="auto"/>
                                <w:right w:val="none" w:sz="0" w:space="0" w:color="auto"/>
                              </w:divBdr>
                            </w:div>
                            <w:div w:id="1459030139">
                              <w:marLeft w:val="0"/>
                              <w:marRight w:val="0"/>
                              <w:marTop w:val="0"/>
                              <w:marBottom w:val="0"/>
                              <w:divBdr>
                                <w:top w:val="none" w:sz="0" w:space="0" w:color="auto"/>
                                <w:left w:val="none" w:sz="0" w:space="0" w:color="auto"/>
                                <w:bottom w:val="none" w:sz="0" w:space="0" w:color="auto"/>
                                <w:right w:val="none" w:sz="0" w:space="0" w:color="auto"/>
                              </w:divBdr>
                            </w:div>
                            <w:div w:id="1624337217">
                              <w:marLeft w:val="0"/>
                              <w:marRight w:val="0"/>
                              <w:marTop w:val="0"/>
                              <w:marBottom w:val="0"/>
                              <w:divBdr>
                                <w:top w:val="none" w:sz="0" w:space="0" w:color="auto"/>
                                <w:left w:val="none" w:sz="0" w:space="0" w:color="auto"/>
                                <w:bottom w:val="none" w:sz="0" w:space="0" w:color="auto"/>
                                <w:right w:val="none" w:sz="0" w:space="0" w:color="auto"/>
                              </w:divBdr>
                            </w:div>
                            <w:div w:id="1439907535">
                              <w:marLeft w:val="0"/>
                              <w:marRight w:val="0"/>
                              <w:marTop w:val="0"/>
                              <w:marBottom w:val="0"/>
                              <w:divBdr>
                                <w:top w:val="none" w:sz="0" w:space="0" w:color="auto"/>
                                <w:left w:val="none" w:sz="0" w:space="0" w:color="auto"/>
                                <w:bottom w:val="none" w:sz="0" w:space="0" w:color="auto"/>
                                <w:right w:val="none" w:sz="0" w:space="0" w:color="auto"/>
                              </w:divBdr>
                            </w:div>
                          </w:divsChild>
                        </w:div>
                        <w:div w:id="1928029844">
                          <w:marLeft w:val="0"/>
                          <w:marRight w:val="0"/>
                          <w:marTop w:val="0"/>
                          <w:marBottom w:val="0"/>
                          <w:divBdr>
                            <w:top w:val="none" w:sz="0" w:space="0" w:color="auto"/>
                            <w:left w:val="none" w:sz="0" w:space="0" w:color="auto"/>
                            <w:bottom w:val="none" w:sz="0" w:space="0" w:color="auto"/>
                            <w:right w:val="none" w:sz="0" w:space="0" w:color="auto"/>
                          </w:divBdr>
                          <w:divsChild>
                            <w:div w:id="1089692888">
                              <w:marLeft w:val="0"/>
                              <w:marRight w:val="0"/>
                              <w:marTop w:val="0"/>
                              <w:marBottom w:val="0"/>
                              <w:divBdr>
                                <w:top w:val="none" w:sz="0" w:space="0" w:color="auto"/>
                                <w:left w:val="none" w:sz="0" w:space="0" w:color="auto"/>
                                <w:bottom w:val="none" w:sz="0" w:space="0" w:color="auto"/>
                                <w:right w:val="none" w:sz="0" w:space="0" w:color="auto"/>
                              </w:divBdr>
                            </w:div>
                            <w:div w:id="1568539089">
                              <w:marLeft w:val="0"/>
                              <w:marRight w:val="0"/>
                              <w:marTop w:val="0"/>
                              <w:marBottom w:val="0"/>
                              <w:divBdr>
                                <w:top w:val="none" w:sz="0" w:space="0" w:color="auto"/>
                                <w:left w:val="none" w:sz="0" w:space="0" w:color="auto"/>
                                <w:bottom w:val="none" w:sz="0" w:space="0" w:color="auto"/>
                                <w:right w:val="none" w:sz="0" w:space="0" w:color="auto"/>
                              </w:divBdr>
                            </w:div>
                            <w:div w:id="1205017760">
                              <w:marLeft w:val="0"/>
                              <w:marRight w:val="0"/>
                              <w:marTop w:val="0"/>
                              <w:marBottom w:val="0"/>
                              <w:divBdr>
                                <w:top w:val="none" w:sz="0" w:space="0" w:color="auto"/>
                                <w:left w:val="none" w:sz="0" w:space="0" w:color="auto"/>
                                <w:bottom w:val="none" w:sz="0" w:space="0" w:color="auto"/>
                                <w:right w:val="none" w:sz="0" w:space="0" w:color="auto"/>
                              </w:divBdr>
                            </w:div>
                            <w:div w:id="1051616994">
                              <w:marLeft w:val="0"/>
                              <w:marRight w:val="0"/>
                              <w:marTop w:val="0"/>
                              <w:marBottom w:val="0"/>
                              <w:divBdr>
                                <w:top w:val="none" w:sz="0" w:space="0" w:color="auto"/>
                                <w:left w:val="none" w:sz="0" w:space="0" w:color="auto"/>
                                <w:bottom w:val="none" w:sz="0" w:space="0" w:color="auto"/>
                                <w:right w:val="none" w:sz="0" w:space="0" w:color="auto"/>
                              </w:divBdr>
                            </w:div>
                            <w:div w:id="117651617">
                              <w:marLeft w:val="0"/>
                              <w:marRight w:val="0"/>
                              <w:marTop w:val="0"/>
                              <w:marBottom w:val="0"/>
                              <w:divBdr>
                                <w:top w:val="none" w:sz="0" w:space="0" w:color="auto"/>
                                <w:left w:val="none" w:sz="0" w:space="0" w:color="auto"/>
                                <w:bottom w:val="none" w:sz="0" w:space="0" w:color="auto"/>
                                <w:right w:val="none" w:sz="0" w:space="0" w:color="auto"/>
                              </w:divBdr>
                            </w:div>
                            <w:div w:id="219679405">
                              <w:marLeft w:val="0"/>
                              <w:marRight w:val="0"/>
                              <w:marTop w:val="0"/>
                              <w:marBottom w:val="0"/>
                              <w:divBdr>
                                <w:top w:val="none" w:sz="0" w:space="0" w:color="auto"/>
                                <w:left w:val="none" w:sz="0" w:space="0" w:color="auto"/>
                                <w:bottom w:val="none" w:sz="0" w:space="0" w:color="auto"/>
                                <w:right w:val="none" w:sz="0" w:space="0" w:color="auto"/>
                              </w:divBdr>
                            </w:div>
                            <w:div w:id="323046056">
                              <w:marLeft w:val="0"/>
                              <w:marRight w:val="0"/>
                              <w:marTop w:val="0"/>
                              <w:marBottom w:val="0"/>
                              <w:divBdr>
                                <w:top w:val="none" w:sz="0" w:space="0" w:color="auto"/>
                                <w:left w:val="none" w:sz="0" w:space="0" w:color="auto"/>
                                <w:bottom w:val="none" w:sz="0" w:space="0" w:color="auto"/>
                                <w:right w:val="none" w:sz="0" w:space="0" w:color="auto"/>
                              </w:divBdr>
                            </w:div>
                            <w:div w:id="521435985">
                              <w:marLeft w:val="0"/>
                              <w:marRight w:val="0"/>
                              <w:marTop w:val="0"/>
                              <w:marBottom w:val="0"/>
                              <w:divBdr>
                                <w:top w:val="none" w:sz="0" w:space="0" w:color="auto"/>
                                <w:left w:val="none" w:sz="0" w:space="0" w:color="auto"/>
                                <w:bottom w:val="none" w:sz="0" w:space="0" w:color="auto"/>
                                <w:right w:val="none" w:sz="0" w:space="0" w:color="auto"/>
                              </w:divBdr>
                            </w:div>
                          </w:divsChild>
                        </w:div>
                        <w:div w:id="1202403690">
                          <w:marLeft w:val="0"/>
                          <w:marRight w:val="0"/>
                          <w:marTop w:val="0"/>
                          <w:marBottom w:val="0"/>
                          <w:divBdr>
                            <w:top w:val="none" w:sz="0" w:space="0" w:color="auto"/>
                            <w:left w:val="none" w:sz="0" w:space="0" w:color="auto"/>
                            <w:bottom w:val="none" w:sz="0" w:space="0" w:color="auto"/>
                            <w:right w:val="none" w:sz="0" w:space="0" w:color="auto"/>
                          </w:divBdr>
                          <w:divsChild>
                            <w:div w:id="1395423767">
                              <w:marLeft w:val="0"/>
                              <w:marRight w:val="0"/>
                              <w:marTop w:val="0"/>
                              <w:marBottom w:val="0"/>
                              <w:divBdr>
                                <w:top w:val="none" w:sz="0" w:space="0" w:color="auto"/>
                                <w:left w:val="none" w:sz="0" w:space="0" w:color="auto"/>
                                <w:bottom w:val="none" w:sz="0" w:space="0" w:color="auto"/>
                                <w:right w:val="none" w:sz="0" w:space="0" w:color="auto"/>
                              </w:divBdr>
                            </w:div>
                            <w:div w:id="1616251775">
                              <w:marLeft w:val="0"/>
                              <w:marRight w:val="0"/>
                              <w:marTop w:val="0"/>
                              <w:marBottom w:val="0"/>
                              <w:divBdr>
                                <w:top w:val="none" w:sz="0" w:space="0" w:color="auto"/>
                                <w:left w:val="none" w:sz="0" w:space="0" w:color="auto"/>
                                <w:bottom w:val="none" w:sz="0" w:space="0" w:color="auto"/>
                                <w:right w:val="none" w:sz="0" w:space="0" w:color="auto"/>
                              </w:divBdr>
                            </w:div>
                            <w:div w:id="600919318">
                              <w:marLeft w:val="0"/>
                              <w:marRight w:val="0"/>
                              <w:marTop w:val="0"/>
                              <w:marBottom w:val="0"/>
                              <w:divBdr>
                                <w:top w:val="none" w:sz="0" w:space="0" w:color="auto"/>
                                <w:left w:val="none" w:sz="0" w:space="0" w:color="auto"/>
                                <w:bottom w:val="none" w:sz="0" w:space="0" w:color="auto"/>
                                <w:right w:val="none" w:sz="0" w:space="0" w:color="auto"/>
                              </w:divBdr>
                            </w:div>
                            <w:div w:id="1867594186">
                              <w:marLeft w:val="0"/>
                              <w:marRight w:val="0"/>
                              <w:marTop w:val="0"/>
                              <w:marBottom w:val="0"/>
                              <w:divBdr>
                                <w:top w:val="none" w:sz="0" w:space="0" w:color="auto"/>
                                <w:left w:val="none" w:sz="0" w:space="0" w:color="auto"/>
                                <w:bottom w:val="none" w:sz="0" w:space="0" w:color="auto"/>
                                <w:right w:val="none" w:sz="0" w:space="0" w:color="auto"/>
                              </w:divBdr>
                            </w:div>
                            <w:div w:id="541333020">
                              <w:marLeft w:val="0"/>
                              <w:marRight w:val="0"/>
                              <w:marTop w:val="0"/>
                              <w:marBottom w:val="0"/>
                              <w:divBdr>
                                <w:top w:val="none" w:sz="0" w:space="0" w:color="auto"/>
                                <w:left w:val="none" w:sz="0" w:space="0" w:color="auto"/>
                                <w:bottom w:val="none" w:sz="0" w:space="0" w:color="auto"/>
                                <w:right w:val="none" w:sz="0" w:space="0" w:color="auto"/>
                              </w:divBdr>
                            </w:div>
                            <w:div w:id="793644892">
                              <w:marLeft w:val="0"/>
                              <w:marRight w:val="0"/>
                              <w:marTop w:val="0"/>
                              <w:marBottom w:val="0"/>
                              <w:divBdr>
                                <w:top w:val="none" w:sz="0" w:space="0" w:color="auto"/>
                                <w:left w:val="none" w:sz="0" w:space="0" w:color="auto"/>
                                <w:bottom w:val="none" w:sz="0" w:space="0" w:color="auto"/>
                                <w:right w:val="none" w:sz="0" w:space="0" w:color="auto"/>
                              </w:divBdr>
                            </w:div>
                            <w:div w:id="12089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43">
                      <w:marLeft w:val="0"/>
                      <w:marRight w:val="0"/>
                      <w:marTop w:val="0"/>
                      <w:marBottom w:val="0"/>
                      <w:divBdr>
                        <w:top w:val="none" w:sz="0" w:space="0" w:color="auto"/>
                        <w:left w:val="none" w:sz="0" w:space="0" w:color="auto"/>
                        <w:bottom w:val="none" w:sz="0" w:space="0" w:color="auto"/>
                        <w:right w:val="none" w:sz="0" w:space="0" w:color="auto"/>
                      </w:divBdr>
                    </w:div>
                    <w:div w:id="1153989902">
                      <w:marLeft w:val="0"/>
                      <w:marRight w:val="0"/>
                      <w:marTop w:val="0"/>
                      <w:marBottom w:val="0"/>
                      <w:divBdr>
                        <w:top w:val="none" w:sz="0" w:space="0" w:color="auto"/>
                        <w:left w:val="none" w:sz="0" w:space="0" w:color="auto"/>
                        <w:bottom w:val="none" w:sz="0" w:space="0" w:color="auto"/>
                        <w:right w:val="none" w:sz="0" w:space="0" w:color="auto"/>
                      </w:divBdr>
                    </w:div>
                    <w:div w:id="716316710">
                      <w:marLeft w:val="0"/>
                      <w:marRight w:val="0"/>
                      <w:marTop w:val="0"/>
                      <w:marBottom w:val="0"/>
                      <w:divBdr>
                        <w:top w:val="none" w:sz="0" w:space="0" w:color="auto"/>
                        <w:left w:val="none" w:sz="0" w:space="0" w:color="auto"/>
                        <w:bottom w:val="none" w:sz="0" w:space="0" w:color="auto"/>
                        <w:right w:val="none" w:sz="0" w:space="0" w:color="auto"/>
                      </w:divBdr>
                    </w:div>
                    <w:div w:id="1697121980">
                      <w:marLeft w:val="0"/>
                      <w:marRight w:val="0"/>
                      <w:marTop w:val="0"/>
                      <w:marBottom w:val="0"/>
                      <w:divBdr>
                        <w:top w:val="none" w:sz="0" w:space="0" w:color="auto"/>
                        <w:left w:val="none" w:sz="0" w:space="0" w:color="auto"/>
                        <w:bottom w:val="none" w:sz="0" w:space="0" w:color="auto"/>
                        <w:right w:val="none" w:sz="0" w:space="0" w:color="auto"/>
                      </w:divBdr>
                    </w:div>
                    <w:div w:id="1626547640">
                      <w:marLeft w:val="0"/>
                      <w:marRight w:val="0"/>
                      <w:marTop w:val="0"/>
                      <w:marBottom w:val="0"/>
                      <w:divBdr>
                        <w:top w:val="none" w:sz="0" w:space="0" w:color="auto"/>
                        <w:left w:val="none" w:sz="0" w:space="0" w:color="auto"/>
                        <w:bottom w:val="none" w:sz="0" w:space="0" w:color="auto"/>
                        <w:right w:val="none" w:sz="0" w:space="0" w:color="auto"/>
                      </w:divBdr>
                    </w:div>
                    <w:div w:id="671756755">
                      <w:marLeft w:val="0"/>
                      <w:marRight w:val="0"/>
                      <w:marTop w:val="0"/>
                      <w:marBottom w:val="0"/>
                      <w:divBdr>
                        <w:top w:val="none" w:sz="0" w:space="0" w:color="auto"/>
                        <w:left w:val="none" w:sz="0" w:space="0" w:color="auto"/>
                        <w:bottom w:val="none" w:sz="0" w:space="0" w:color="auto"/>
                        <w:right w:val="none" w:sz="0" w:space="0" w:color="auto"/>
                      </w:divBdr>
                    </w:div>
                    <w:div w:id="19391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60037">
              <w:marLeft w:val="0"/>
              <w:marRight w:val="0"/>
              <w:marTop w:val="0"/>
              <w:marBottom w:val="0"/>
              <w:divBdr>
                <w:top w:val="none" w:sz="0" w:space="0" w:color="auto"/>
                <w:left w:val="none" w:sz="0" w:space="0" w:color="auto"/>
                <w:bottom w:val="none" w:sz="0" w:space="0" w:color="auto"/>
                <w:right w:val="none" w:sz="0" w:space="0" w:color="auto"/>
              </w:divBdr>
              <w:divsChild>
                <w:div w:id="2069376933">
                  <w:marLeft w:val="0"/>
                  <w:marRight w:val="0"/>
                  <w:marTop w:val="0"/>
                  <w:marBottom w:val="0"/>
                  <w:divBdr>
                    <w:top w:val="none" w:sz="0" w:space="0" w:color="auto"/>
                    <w:left w:val="none" w:sz="0" w:space="0" w:color="auto"/>
                    <w:bottom w:val="none" w:sz="0" w:space="0" w:color="auto"/>
                    <w:right w:val="none" w:sz="0" w:space="0" w:color="auto"/>
                  </w:divBdr>
                  <w:divsChild>
                    <w:div w:id="1349329458">
                      <w:marLeft w:val="0"/>
                      <w:marRight w:val="0"/>
                      <w:marTop w:val="0"/>
                      <w:marBottom w:val="0"/>
                      <w:divBdr>
                        <w:top w:val="none" w:sz="0" w:space="0" w:color="auto"/>
                        <w:left w:val="none" w:sz="0" w:space="0" w:color="auto"/>
                        <w:bottom w:val="none" w:sz="0" w:space="0" w:color="auto"/>
                        <w:right w:val="none" w:sz="0" w:space="0" w:color="auto"/>
                      </w:divBdr>
                      <w:divsChild>
                        <w:div w:id="555622981">
                          <w:marLeft w:val="0"/>
                          <w:marRight w:val="0"/>
                          <w:marTop w:val="0"/>
                          <w:marBottom w:val="0"/>
                          <w:divBdr>
                            <w:top w:val="none" w:sz="0" w:space="0" w:color="auto"/>
                            <w:left w:val="none" w:sz="0" w:space="0" w:color="auto"/>
                            <w:bottom w:val="none" w:sz="0" w:space="0" w:color="auto"/>
                            <w:right w:val="none" w:sz="0" w:space="0" w:color="auto"/>
                          </w:divBdr>
                        </w:div>
                        <w:div w:id="1330252970">
                          <w:marLeft w:val="0"/>
                          <w:marRight w:val="0"/>
                          <w:marTop w:val="0"/>
                          <w:marBottom w:val="0"/>
                          <w:divBdr>
                            <w:top w:val="none" w:sz="0" w:space="0" w:color="auto"/>
                            <w:left w:val="none" w:sz="0" w:space="0" w:color="auto"/>
                            <w:bottom w:val="none" w:sz="0" w:space="0" w:color="auto"/>
                            <w:right w:val="none" w:sz="0" w:space="0" w:color="auto"/>
                          </w:divBdr>
                        </w:div>
                        <w:div w:id="1533608472">
                          <w:marLeft w:val="0"/>
                          <w:marRight w:val="0"/>
                          <w:marTop w:val="0"/>
                          <w:marBottom w:val="0"/>
                          <w:divBdr>
                            <w:top w:val="none" w:sz="0" w:space="0" w:color="auto"/>
                            <w:left w:val="none" w:sz="0" w:space="0" w:color="auto"/>
                            <w:bottom w:val="none" w:sz="0" w:space="0" w:color="auto"/>
                            <w:right w:val="none" w:sz="0" w:space="0" w:color="auto"/>
                          </w:divBdr>
                        </w:div>
                      </w:divsChild>
                    </w:div>
                    <w:div w:id="1550267659">
                      <w:marLeft w:val="0"/>
                      <w:marRight w:val="0"/>
                      <w:marTop w:val="0"/>
                      <w:marBottom w:val="0"/>
                      <w:divBdr>
                        <w:top w:val="none" w:sz="0" w:space="0" w:color="auto"/>
                        <w:left w:val="none" w:sz="0" w:space="0" w:color="auto"/>
                        <w:bottom w:val="none" w:sz="0" w:space="0" w:color="auto"/>
                        <w:right w:val="none" w:sz="0" w:space="0" w:color="auto"/>
                      </w:divBdr>
                    </w:div>
                    <w:div w:id="1930963067">
                      <w:marLeft w:val="0"/>
                      <w:marRight w:val="0"/>
                      <w:marTop w:val="0"/>
                      <w:marBottom w:val="0"/>
                      <w:divBdr>
                        <w:top w:val="none" w:sz="0" w:space="0" w:color="auto"/>
                        <w:left w:val="none" w:sz="0" w:space="0" w:color="auto"/>
                        <w:bottom w:val="none" w:sz="0" w:space="0" w:color="auto"/>
                        <w:right w:val="none" w:sz="0" w:space="0" w:color="auto"/>
                      </w:divBdr>
                    </w:div>
                  </w:divsChild>
                </w:div>
                <w:div w:id="2014604374">
                  <w:marLeft w:val="0"/>
                  <w:marRight w:val="0"/>
                  <w:marTop w:val="0"/>
                  <w:marBottom w:val="0"/>
                  <w:divBdr>
                    <w:top w:val="none" w:sz="0" w:space="0" w:color="auto"/>
                    <w:left w:val="none" w:sz="0" w:space="0" w:color="auto"/>
                    <w:bottom w:val="none" w:sz="0" w:space="0" w:color="auto"/>
                    <w:right w:val="none" w:sz="0" w:space="0" w:color="auto"/>
                  </w:divBdr>
                  <w:divsChild>
                    <w:div w:id="1812476898">
                      <w:marLeft w:val="0"/>
                      <w:marRight w:val="0"/>
                      <w:marTop w:val="0"/>
                      <w:marBottom w:val="0"/>
                      <w:divBdr>
                        <w:top w:val="none" w:sz="0" w:space="0" w:color="auto"/>
                        <w:left w:val="none" w:sz="0" w:space="0" w:color="auto"/>
                        <w:bottom w:val="none" w:sz="0" w:space="0" w:color="auto"/>
                        <w:right w:val="none" w:sz="0" w:space="0" w:color="auto"/>
                      </w:divBdr>
                    </w:div>
                    <w:div w:id="33114722">
                      <w:marLeft w:val="0"/>
                      <w:marRight w:val="0"/>
                      <w:marTop w:val="0"/>
                      <w:marBottom w:val="0"/>
                      <w:divBdr>
                        <w:top w:val="none" w:sz="0" w:space="0" w:color="auto"/>
                        <w:left w:val="none" w:sz="0" w:space="0" w:color="auto"/>
                        <w:bottom w:val="none" w:sz="0" w:space="0" w:color="auto"/>
                        <w:right w:val="none" w:sz="0" w:space="0" w:color="auto"/>
                      </w:divBdr>
                    </w:div>
                    <w:div w:id="1469013850">
                      <w:marLeft w:val="0"/>
                      <w:marRight w:val="0"/>
                      <w:marTop w:val="0"/>
                      <w:marBottom w:val="0"/>
                      <w:divBdr>
                        <w:top w:val="none" w:sz="0" w:space="0" w:color="auto"/>
                        <w:left w:val="none" w:sz="0" w:space="0" w:color="auto"/>
                        <w:bottom w:val="none" w:sz="0" w:space="0" w:color="auto"/>
                        <w:right w:val="none" w:sz="0" w:space="0" w:color="auto"/>
                      </w:divBdr>
                      <w:divsChild>
                        <w:div w:id="565531820">
                          <w:marLeft w:val="0"/>
                          <w:marRight w:val="0"/>
                          <w:marTop w:val="0"/>
                          <w:marBottom w:val="0"/>
                          <w:divBdr>
                            <w:top w:val="none" w:sz="0" w:space="0" w:color="auto"/>
                            <w:left w:val="none" w:sz="0" w:space="0" w:color="auto"/>
                            <w:bottom w:val="none" w:sz="0" w:space="0" w:color="auto"/>
                            <w:right w:val="none" w:sz="0" w:space="0" w:color="auto"/>
                          </w:divBdr>
                        </w:div>
                        <w:div w:id="1634481415">
                          <w:marLeft w:val="0"/>
                          <w:marRight w:val="0"/>
                          <w:marTop w:val="0"/>
                          <w:marBottom w:val="0"/>
                          <w:divBdr>
                            <w:top w:val="none" w:sz="0" w:space="0" w:color="auto"/>
                            <w:left w:val="none" w:sz="0" w:space="0" w:color="auto"/>
                            <w:bottom w:val="none" w:sz="0" w:space="0" w:color="auto"/>
                            <w:right w:val="none" w:sz="0" w:space="0" w:color="auto"/>
                          </w:divBdr>
                        </w:div>
                        <w:div w:id="1853179738">
                          <w:marLeft w:val="0"/>
                          <w:marRight w:val="0"/>
                          <w:marTop w:val="0"/>
                          <w:marBottom w:val="0"/>
                          <w:divBdr>
                            <w:top w:val="none" w:sz="0" w:space="0" w:color="auto"/>
                            <w:left w:val="none" w:sz="0" w:space="0" w:color="auto"/>
                            <w:bottom w:val="none" w:sz="0" w:space="0" w:color="auto"/>
                            <w:right w:val="none" w:sz="0" w:space="0" w:color="auto"/>
                          </w:divBdr>
                        </w:div>
                      </w:divsChild>
                    </w:div>
                    <w:div w:id="894776940">
                      <w:marLeft w:val="0"/>
                      <w:marRight w:val="0"/>
                      <w:marTop w:val="0"/>
                      <w:marBottom w:val="0"/>
                      <w:divBdr>
                        <w:top w:val="none" w:sz="0" w:space="0" w:color="auto"/>
                        <w:left w:val="none" w:sz="0" w:space="0" w:color="auto"/>
                        <w:bottom w:val="none" w:sz="0" w:space="0" w:color="auto"/>
                        <w:right w:val="none" w:sz="0" w:space="0" w:color="auto"/>
                      </w:divBdr>
                    </w:div>
                  </w:divsChild>
                </w:div>
                <w:div w:id="843595250">
                  <w:marLeft w:val="0"/>
                  <w:marRight w:val="0"/>
                  <w:marTop w:val="0"/>
                  <w:marBottom w:val="0"/>
                  <w:divBdr>
                    <w:top w:val="none" w:sz="0" w:space="0" w:color="auto"/>
                    <w:left w:val="none" w:sz="0" w:space="0" w:color="auto"/>
                    <w:bottom w:val="none" w:sz="0" w:space="0" w:color="auto"/>
                    <w:right w:val="none" w:sz="0" w:space="0" w:color="auto"/>
                  </w:divBdr>
                  <w:divsChild>
                    <w:div w:id="1494956777">
                      <w:marLeft w:val="0"/>
                      <w:marRight w:val="0"/>
                      <w:marTop w:val="0"/>
                      <w:marBottom w:val="0"/>
                      <w:divBdr>
                        <w:top w:val="none" w:sz="0" w:space="0" w:color="auto"/>
                        <w:left w:val="none" w:sz="0" w:space="0" w:color="auto"/>
                        <w:bottom w:val="none" w:sz="0" w:space="0" w:color="auto"/>
                        <w:right w:val="none" w:sz="0" w:space="0" w:color="auto"/>
                      </w:divBdr>
                    </w:div>
                    <w:div w:id="156464479">
                      <w:marLeft w:val="0"/>
                      <w:marRight w:val="0"/>
                      <w:marTop w:val="0"/>
                      <w:marBottom w:val="0"/>
                      <w:divBdr>
                        <w:top w:val="none" w:sz="0" w:space="0" w:color="auto"/>
                        <w:left w:val="none" w:sz="0" w:space="0" w:color="auto"/>
                        <w:bottom w:val="none" w:sz="0" w:space="0" w:color="auto"/>
                        <w:right w:val="none" w:sz="0" w:space="0" w:color="auto"/>
                      </w:divBdr>
                    </w:div>
                    <w:div w:id="1809088097">
                      <w:marLeft w:val="0"/>
                      <w:marRight w:val="0"/>
                      <w:marTop w:val="0"/>
                      <w:marBottom w:val="0"/>
                      <w:divBdr>
                        <w:top w:val="none" w:sz="0" w:space="0" w:color="auto"/>
                        <w:left w:val="none" w:sz="0" w:space="0" w:color="auto"/>
                        <w:bottom w:val="none" w:sz="0" w:space="0" w:color="auto"/>
                        <w:right w:val="none" w:sz="0" w:space="0" w:color="auto"/>
                      </w:divBdr>
                    </w:div>
                    <w:div w:id="1662542918">
                      <w:marLeft w:val="0"/>
                      <w:marRight w:val="0"/>
                      <w:marTop w:val="0"/>
                      <w:marBottom w:val="0"/>
                      <w:divBdr>
                        <w:top w:val="none" w:sz="0" w:space="0" w:color="auto"/>
                        <w:left w:val="none" w:sz="0" w:space="0" w:color="auto"/>
                        <w:bottom w:val="none" w:sz="0" w:space="0" w:color="auto"/>
                        <w:right w:val="none" w:sz="0" w:space="0" w:color="auto"/>
                      </w:divBdr>
                      <w:divsChild>
                        <w:div w:id="2124568692">
                          <w:marLeft w:val="0"/>
                          <w:marRight w:val="0"/>
                          <w:marTop w:val="0"/>
                          <w:marBottom w:val="0"/>
                          <w:divBdr>
                            <w:top w:val="none" w:sz="0" w:space="0" w:color="auto"/>
                            <w:left w:val="none" w:sz="0" w:space="0" w:color="auto"/>
                            <w:bottom w:val="none" w:sz="0" w:space="0" w:color="auto"/>
                            <w:right w:val="none" w:sz="0" w:space="0" w:color="auto"/>
                          </w:divBdr>
                        </w:div>
                        <w:div w:id="105127466">
                          <w:marLeft w:val="0"/>
                          <w:marRight w:val="0"/>
                          <w:marTop w:val="0"/>
                          <w:marBottom w:val="0"/>
                          <w:divBdr>
                            <w:top w:val="none" w:sz="0" w:space="0" w:color="auto"/>
                            <w:left w:val="none" w:sz="0" w:space="0" w:color="auto"/>
                            <w:bottom w:val="none" w:sz="0" w:space="0" w:color="auto"/>
                            <w:right w:val="none" w:sz="0" w:space="0" w:color="auto"/>
                          </w:divBdr>
                        </w:div>
                        <w:div w:id="1054502017">
                          <w:marLeft w:val="0"/>
                          <w:marRight w:val="0"/>
                          <w:marTop w:val="0"/>
                          <w:marBottom w:val="0"/>
                          <w:divBdr>
                            <w:top w:val="none" w:sz="0" w:space="0" w:color="auto"/>
                            <w:left w:val="none" w:sz="0" w:space="0" w:color="auto"/>
                            <w:bottom w:val="none" w:sz="0" w:space="0" w:color="auto"/>
                            <w:right w:val="none" w:sz="0" w:space="0" w:color="auto"/>
                          </w:divBdr>
                        </w:div>
                        <w:div w:id="714503525">
                          <w:marLeft w:val="0"/>
                          <w:marRight w:val="0"/>
                          <w:marTop w:val="0"/>
                          <w:marBottom w:val="0"/>
                          <w:divBdr>
                            <w:top w:val="none" w:sz="0" w:space="0" w:color="auto"/>
                            <w:left w:val="none" w:sz="0" w:space="0" w:color="auto"/>
                            <w:bottom w:val="none" w:sz="0" w:space="0" w:color="auto"/>
                            <w:right w:val="none" w:sz="0" w:space="0" w:color="auto"/>
                          </w:divBdr>
                        </w:div>
                        <w:div w:id="1444155933">
                          <w:marLeft w:val="0"/>
                          <w:marRight w:val="0"/>
                          <w:marTop w:val="0"/>
                          <w:marBottom w:val="0"/>
                          <w:divBdr>
                            <w:top w:val="none" w:sz="0" w:space="0" w:color="auto"/>
                            <w:left w:val="none" w:sz="0" w:space="0" w:color="auto"/>
                            <w:bottom w:val="none" w:sz="0" w:space="0" w:color="auto"/>
                            <w:right w:val="none" w:sz="0" w:space="0" w:color="auto"/>
                          </w:divBdr>
                        </w:div>
                        <w:div w:id="1812283433">
                          <w:marLeft w:val="0"/>
                          <w:marRight w:val="0"/>
                          <w:marTop w:val="0"/>
                          <w:marBottom w:val="0"/>
                          <w:divBdr>
                            <w:top w:val="none" w:sz="0" w:space="0" w:color="auto"/>
                            <w:left w:val="none" w:sz="0" w:space="0" w:color="auto"/>
                            <w:bottom w:val="none" w:sz="0" w:space="0" w:color="auto"/>
                            <w:right w:val="none" w:sz="0" w:space="0" w:color="auto"/>
                          </w:divBdr>
                        </w:div>
                        <w:div w:id="1941251326">
                          <w:marLeft w:val="0"/>
                          <w:marRight w:val="0"/>
                          <w:marTop w:val="0"/>
                          <w:marBottom w:val="0"/>
                          <w:divBdr>
                            <w:top w:val="none" w:sz="0" w:space="0" w:color="auto"/>
                            <w:left w:val="none" w:sz="0" w:space="0" w:color="auto"/>
                            <w:bottom w:val="none" w:sz="0" w:space="0" w:color="auto"/>
                            <w:right w:val="none" w:sz="0" w:space="0" w:color="auto"/>
                          </w:divBdr>
                        </w:div>
                        <w:div w:id="626812017">
                          <w:marLeft w:val="0"/>
                          <w:marRight w:val="0"/>
                          <w:marTop w:val="0"/>
                          <w:marBottom w:val="0"/>
                          <w:divBdr>
                            <w:top w:val="none" w:sz="0" w:space="0" w:color="auto"/>
                            <w:left w:val="none" w:sz="0" w:space="0" w:color="auto"/>
                            <w:bottom w:val="none" w:sz="0" w:space="0" w:color="auto"/>
                            <w:right w:val="none" w:sz="0" w:space="0" w:color="auto"/>
                          </w:divBdr>
                        </w:div>
                      </w:divsChild>
                    </w:div>
                    <w:div w:id="730882364">
                      <w:marLeft w:val="0"/>
                      <w:marRight w:val="0"/>
                      <w:marTop w:val="0"/>
                      <w:marBottom w:val="0"/>
                      <w:divBdr>
                        <w:top w:val="none" w:sz="0" w:space="0" w:color="auto"/>
                        <w:left w:val="none" w:sz="0" w:space="0" w:color="auto"/>
                        <w:bottom w:val="none" w:sz="0" w:space="0" w:color="auto"/>
                        <w:right w:val="none" w:sz="0" w:space="0" w:color="auto"/>
                      </w:divBdr>
                      <w:divsChild>
                        <w:div w:id="2111925946">
                          <w:marLeft w:val="0"/>
                          <w:marRight w:val="0"/>
                          <w:marTop w:val="0"/>
                          <w:marBottom w:val="0"/>
                          <w:divBdr>
                            <w:top w:val="none" w:sz="0" w:space="0" w:color="auto"/>
                            <w:left w:val="none" w:sz="0" w:space="0" w:color="auto"/>
                            <w:bottom w:val="none" w:sz="0" w:space="0" w:color="auto"/>
                            <w:right w:val="none" w:sz="0" w:space="0" w:color="auto"/>
                          </w:divBdr>
                        </w:div>
                        <w:div w:id="216867065">
                          <w:marLeft w:val="0"/>
                          <w:marRight w:val="0"/>
                          <w:marTop w:val="0"/>
                          <w:marBottom w:val="0"/>
                          <w:divBdr>
                            <w:top w:val="none" w:sz="0" w:space="0" w:color="auto"/>
                            <w:left w:val="none" w:sz="0" w:space="0" w:color="auto"/>
                            <w:bottom w:val="none" w:sz="0" w:space="0" w:color="auto"/>
                            <w:right w:val="none" w:sz="0" w:space="0" w:color="auto"/>
                          </w:divBdr>
                        </w:div>
                        <w:div w:id="96171082">
                          <w:marLeft w:val="0"/>
                          <w:marRight w:val="0"/>
                          <w:marTop w:val="0"/>
                          <w:marBottom w:val="0"/>
                          <w:divBdr>
                            <w:top w:val="none" w:sz="0" w:space="0" w:color="auto"/>
                            <w:left w:val="none" w:sz="0" w:space="0" w:color="auto"/>
                            <w:bottom w:val="none" w:sz="0" w:space="0" w:color="auto"/>
                            <w:right w:val="none" w:sz="0" w:space="0" w:color="auto"/>
                          </w:divBdr>
                        </w:div>
                        <w:div w:id="2008749495">
                          <w:marLeft w:val="0"/>
                          <w:marRight w:val="0"/>
                          <w:marTop w:val="0"/>
                          <w:marBottom w:val="0"/>
                          <w:divBdr>
                            <w:top w:val="none" w:sz="0" w:space="0" w:color="auto"/>
                            <w:left w:val="none" w:sz="0" w:space="0" w:color="auto"/>
                            <w:bottom w:val="none" w:sz="0" w:space="0" w:color="auto"/>
                            <w:right w:val="none" w:sz="0" w:space="0" w:color="auto"/>
                          </w:divBdr>
                        </w:div>
                      </w:divsChild>
                    </w:div>
                    <w:div w:id="1692145673">
                      <w:marLeft w:val="0"/>
                      <w:marRight w:val="0"/>
                      <w:marTop w:val="0"/>
                      <w:marBottom w:val="0"/>
                      <w:divBdr>
                        <w:top w:val="none" w:sz="0" w:space="0" w:color="auto"/>
                        <w:left w:val="none" w:sz="0" w:space="0" w:color="auto"/>
                        <w:bottom w:val="none" w:sz="0" w:space="0" w:color="auto"/>
                        <w:right w:val="none" w:sz="0" w:space="0" w:color="auto"/>
                      </w:divBdr>
                    </w:div>
                  </w:divsChild>
                </w:div>
                <w:div w:id="1508448243">
                  <w:marLeft w:val="0"/>
                  <w:marRight w:val="0"/>
                  <w:marTop w:val="0"/>
                  <w:marBottom w:val="0"/>
                  <w:divBdr>
                    <w:top w:val="none" w:sz="0" w:space="0" w:color="auto"/>
                    <w:left w:val="none" w:sz="0" w:space="0" w:color="auto"/>
                    <w:bottom w:val="none" w:sz="0" w:space="0" w:color="auto"/>
                    <w:right w:val="none" w:sz="0" w:space="0" w:color="auto"/>
                  </w:divBdr>
                  <w:divsChild>
                    <w:div w:id="224461344">
                      <w:marLeft w:val="0"/>
                      <w:marRight w:val="0"/>
                      <w:marTop w:val="0"/>
                      <w:marBottom w:val="0"/>
                      <w:divBdr>
                        <w:top w:val="none" w:sz="0" w:space="0" w:color="auto"/>
                        <w:left w:val="none" w:sz="0" w:space="0" w:color="auto"/>
                        <w:bottom w:val="none" w:sz="0" w:space="0" w:color="auto"/>
                        <w:right w:val="none" w:sz="0" w:space="0" w:color="auto"/>
                      </w:divBdr>
                    </w:div>
                    <w:div w:id="5328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9647">
      <w:bodyDiv w:val="1"/>
      <w:marLeft w:val="0"/>
      <w:marRight w:val="0"/>
      <w:marTop w:val="0"/>
      <w:marBottom w:val="0"/>
      <w:divBdr>
        <w:top w:val="none" w:sz="0" w:space="0" w:color="auto"/>
        <w:left w:val="none" w:sz="0" w:space="0" w:color="auto"/>
        <w:bottom w:val="none" w:sz="0" w:space="0" w:color="auto"/>
        <w:right w:val="none" w:sz="0" w:space="0" w:color="auto"/>
      </w:divBdr>
      <w:divsChild>
        <w:div w:id="1699040388">
          <w:marLeft w:val="0"/>
          <w:marRight w:val="0"/>
          <w:marTop w:val="0"/>
          <w:marBottom w:val="0"/>
          <w:divBdr>
            <w:top w:val="none" w:sz="0" w:space="0" w:color="auto"/>
            <w:left w:val="none" w:sz="0" w:space="0" w:color="auto"/>
            <w:bottom w:val="none" w:sz="0" w:space="0" w:color="auto"/>
            <w:right w:val="none" w:sz="0" w:space="0" w:color="auto"/>
          </w:divBdr>
          <w:divsChild>
            <w:div w:id="413674606">
              <w:marLeft w:val="0"/>
              <w:marRight w:val="0"/>
              <w:marTop w:val="0"/>
              <w:marBottom w:val="0"/>
              <w:divBdr>
                <w:top w:val="none" w:sz="0" w:space="0" w:color="auto"/>
                <w:left w:val="none" w:sz="0" w:space="0" w:color="auto"/>
                <w:bottom w:val="none" w:sz="0" w:space="0" w:color="auto"/>
                <w:right w:val="none" w:sz="0" w:space="0" w:color="auto"/>
              </w:divBdr>
              <w:divsChild>
                <w:div w:id="303897388">
                  <w:marLeft w:val="0"/>
                  <w:marRight w:val="0"/>
                  <w:marTop w:val="0"/>
                  <w:marBottom w:val="0"/>
                  <w:divBdr>
                    <w:top w:val="none" w:sz="0" w:space="0" w:color="auto"/>
                    <w:left w:val="none" w:sz="0" w:space="0" w:color="auto"/>
                    <w:bottom w:val="none" w:sz="0" w:space="0" w:color="auto"/>
                    <w:right w:val="none" w:sz="0" w:space="0" w:color="auto"/>
                  </w:divBdr>
                  <w:divsChild>
                    <w:div w:id="958801653">
                      <w:marLeft w:val="0"/>
                      <w:marRight w:val="0"/>
                      <w:marTop w:val="0"/>
                      <w:marBottom w:val="0"/>
                      <w:divBdr>
                        <w:top w:val="none" w:sz="0" w:space="0" w:color="auto"/>
                        <w:left w:val="none" w:sz="0" w:space="0" w:color="auto"/>
                        <w:bottom w:val="none" w:sz="0" w:space="0" w:color="auto"/>
                        <w:right w:val="none" w:sz="0" w:space="0" w:color="auto"/>
                      </w:divBdr>
                      <w:divsChild>
                        <w:div w:id="1392580160">
                          <w:marLeft w:val="0"/>
                          <w:marRight w:val="0"/>
                          <w:marTop w:val="0"/>
                          <w:marBottom w:val="0"/>
                          <w:divBdr>
                            <w:top w:val="none" w:sz="0" w:space="0" w:color="auto"/>
                            <w:left w:val="none" w:sz="0" w:space="0" w:color="auto"/>
                            <w:bottom w:val="none" w:sz="0" w:space="0" w:color="auto"/>
                            <w:right w:val="none" w:sz="0" w:space="0" w:color="auto"/>
                          </w:divBdr>
                        </w:div>
                        <w:div w:id="513492996">
                          <w:marLeft w:val="0"/>
                          <w:marRight w:val="0"/>
                          <w:marTop w:val="0"/>
                          <w:marBottom w:val="0"/>
                          <w:divBdr>
                            <w:top w:val="none" w:sz="0" w:space="0" w:color="auto"/>
                            <w:left w:val="none" w:sz="0" w:space="0" w:color="auto"/>
                            <w:bottom w:val="none" w:sz="0" w:space="0" w:color="auto"/>
                            <w:right w:val="none" w:sz="0" w:space="0" w:color="auto"/>
                          </w:divBdr>
                        </w:div>
                        <w:div w:id="1665938012">
                          <w:marLeft w:val="0"/>
                          <w:marRight w:val="0"/>
                          <w:marTop w:val="0"/>
                          <w:marBottom w:val="0"/>
                          <w:divBdr>
                            <w:top w:val="none" w:sz="0" w:space="0" w:color="auto"/>
                            <w:left w:val="none" w:sz="0" w:space="0" w:color="auto"/>
                            <w:bottom w:val="none" w:sz="0" w:space="0" w:color="auto"/>
                            <w:right w:val="none" w:sz="0" w:space="0" w:color="auto"/>
                          </w:divBdr>
                        </w:div>
                        <w:div w:id="2069184462">
                          <w:marLeft w:val="0"/>
                          <w:marRight w:val="0"/>
                          <w:marTop w:val="0"/>
                          <w:marBottom w:val="0"/>
                          <w:divBdr>
                            <w:top w:val="none" w:sz="0" w:space="0" w:color="auto"/>
                            <w:left w:val="none" w:sz="0" w:space="0" w:color="auto"/>
                            <w:bottom w:val="none" w:sz="0" w:space="0" w:color="auto"/>
                            <w:right w:val="none" w:sz="0" w:space="0" w:color="auto"/>
                          </w:divBdr>
                        </w:div>
                        <w:div w:id="1755280366">
                          <w:marLeft w:val="0"/>
                          <w:marRight w:val="0"/>
                          <w:marTop w:val="0"/>
                          <w:marBottom w:val="0"/>
                          <w:divBdr>
                            <w:top w:val="none" w:sz="0" w:space="0" w:color="auto"/>
                            <w:left w:val="none" w:sz="0" w:space="0" w:color="auto"/>
                            <w:bottom w:val="none" w:sz="0" w:space="0" w:color="auto"/>
                            <w:right w:val="none" w:sz="0" w:space="0" w:color="auto"/>
                          </w:divBdr>
                        </w:div>
                        <w:div w:id="514423488">
                          <w:marLeft w:val="0"/>
                          <w:marRight w:val="0"/>
                          <w:marTop w:val="0"/>
                          <w:marBottom w:val="0"/>
                          <w:divBdr>
                            <w:top w:val="none" w:sz="0" w:space="0" w:color="auto"/>
                            <w:left w:val="none" w:sz="0" w:space="0" w:color="auto"/>
                            <w:bottom w:val="none" w:sz="0" w:space="0" w:color="auto"/>
                            <w:right w:val="none" w:sz="0" w:space="0" w:color="auto"/>
                          </w:divBdr>
                        </w:div>
                      </w:divsChild>
                    </w:div>
                    <w:div w:id="265114519">
                      <w:marLeft w:val="0"/>
                      <w:marRight w:val="0"/>
                      <w:marTop w:val="0"/>
                      <w:marBottom w:val="0"/>
                      <w:divBdr>
                        <w:top w:val="none" w:sz="0" w:space="0" w:color="auto"/>
                        <w:left w:val="none" w:sz="0" w:space="0" w:color="auto"/>
                        <w:bottom w:val="none" w:sz="0" w:space="0" w:color="auto"/>
                        <w:right w:val="none" w:sz="0" w:space="0" w:color="auto"/>
                      </w:divBdr>
                    </w:div>
                    <w:div w:id="1669942979">
                      <w:marLeft w:val="0"/>
                      <w:marRight w:val="0"/>
                      <w:marTop w:val="0"/>
                      <w:marBottom w:val="0"/>
                      <w:divBdr>
                        <w:top w:val="none" w:sz="0" w:space="0" w:color="auto"/>
                        <w:left w:val="none" w:sz="0" w:space="0" w:color="auto"/>
                        <w:bottom w:val="none" w:sz="0" w:space="0" w:color="auto"/>
                        <w:right w:val="none" w:sz="0" w:space="0" w:color="auto"/>
                      </w:divBdr>
                    </w:div>
                    <w:div w:id="844826488">
                      <w:marLeft w:val="0"/>
                      <w:marRight w:val="0"/>
                      <w:marTop w:val="0"/>
                      <w:marBottom w:val="0"/>
                      <w:divBdr>
                        <w:top w:val="none" w:sz="0" w:space="0" w:color="auto"/>
                        <w:left w:val="none" w:sz="0" w:space="0" w:color="auto"/>
                        <w:bottom w:val="none" w:sz="0" w:space="0" w:color="auto"/>
                        <w:right w:val="none" w:sz="0" w:space="0" w:color="auto"/>
                      </w:divBdr>
                    </w:div>
                  </w:divsChild>
                </w:div>
                <w:div w:id="1675909842">
                  <w:marLeft w:val="0"/>
                  <w:marRight w:val="0"/>
                  <w:marTop w:val="0"/>
                  <w:marBottom w:val="0"/>
                  <w:divBdr>
                    <w:top w:val="none" w:sz="0" w:space="0" w:color="auto"/>
                    <w:left w:val="none" w:sz="0" w:space="0" w:color="auto"/>
                    <w:bottom w:val="none" w:sz="0" w:space="0" w:color="auto"/>
                    <w:right w:val="none" w:sz="0" w:space="0" w:color="auto"/>
                  </w:divBdr>
                </w:div>
                <w:div w:id="1901668322">
                  <w:marLeft w:val="0"/>
                  <w:marRight w:val="0"/>
                  <w:marTop w:val="0"/>
                  <w:marBottom w:val="0"/>
                  <w:divBdr>
                    <w:top w:val="none" w:sz="0" w:space="0" w:color="auto"/>
                    <w:left w:val="none" w:sz="0" w:space="0" w:color="auto"/>
                    <w:bottom w:val="none" w:sz="0" w:space="0" w:color="auto"/>
                    <w:right w:val="none" w:sz="0" w:space="0" w:color="auto"/>
                  </w:divBdr>
                  <w:divsChild>
                    <w:div w:id="1096754673">
                      <w:marLeft w:val="0"/>
                      <w:marRight w:val="0"/>
                      <w:marTop w:val="0"/>
                      <w:marBottom w:val="0"/>
                      <w:divBdr>
                        <w:top w:val="none" w:sz="0" w:space="0" w:color="auto"/>
                        <w:left w:val="none" w:sz="0" w:space="0" w:color="auto"/>
                        <w:bottom w:val="none" w:sz="0" w:space="0" w:color="auto"/>
                        <w:right w:val="none" w:sz="0" w:space="0" w:color="auto"/>
                      </w:divBdr>
                    </w:div>
                    <w:div w:id="1227765629">
                      <w:marLeft w:val="0"/>
                      <w:marRight w:val="0"/>
                      <w:marTop w:val="0"/>
                      <w:marBottom w:val="0"/>
                      <w:divBdr>
                        <w:top w:val="none" w:sz="0" w:space="0" w:color="auto"/>
                        <w:left w:val="none" w:sz="0" w:space="0" w:color="auto"/>
                        <w:bottom w:val="none" w:sz="0" w:space="0" w:color="auto"/>
                        <w:right w:val="none" w:sz="0" w:space="0" w:color="auto"/>
                      </w:divBdr>
                      <w:divsChild>
                        <w:div w:id="619143377">
                          <w:marLeft w:val="0"/>
                          <w:marRight w:val="0"/>
                          <w:marTop w:val="0"/>
                          <w:marBottom w:val="0"/>
                          <w:divBdr>
                            <w:top w:val="none" w:sz="0" w:space="0" w:color="auto"/>
                            <w:left w:val="none" w:sz="0" w:space="0" w:color="auto"/>
                            <w:bottom w:val="none" w:sz="0" w:space="0" w:color="auto"/>
                            <w:right w:val="none" w:sz="0" w:space="0" w:color="auto"/>
                          </w:divBdr>
                        </w:div>
                        <w:div w:id="1752968093">
                          <w:marLeft w:val="0"/>
                          <w:marRight w:val="0"/>
                          <w:marTop w:val="0"/>
                          <w:marBottom w:val="0"/>
                          <w:divBdr>
                            <w:top w:val="none" w:sz="0" w:space="0" w:color="auto"/>
                            <w:left w:val="none" w:sz="0" w:space="0" w:color="auto"/>
                            <w:bottom w:val="none" w:sz="0" w:space="0" w:color="auto"/>
                            <w:right w:val="none" w:sz="0" w:space="0" w:color="auto"/>
                          </w:divBdr>
                        </w:div>
                      </w:divsChild>
                    </w:div>
                    <w:div w:id="1491091802">
                      <w:marLeft w:val="0"/>
                      <w:marRight w:val="0"/>
                      <w:marTop w:val="0"/>
                      <w:marBottom w:val="0"/>
                      <w:divBdr>
                        <w:top w:val="none" w:sz="0" w:space="0" w:color="auto"/>
                        <w:left w:val="none" w:sz="0" w:space="0" w:color="auto"/>
                        <w:bottom w:val="none" w:sz="0" w:space="0" w:color="auto"/>
                        <w:right w:val="none" w:sz="0" w:space="0" w:color="auto"/>
                      </w:divBdr>
                    </w:div>
                    <w:div w:id="1044063786">
                      <w:marLeft w:val="0"/>
                      <w:marRight w:val="0"/>
                      <w:marTop w:val="0"/>
                      <w:marBottom w:val="0"/>
                      <w:divBdr>
                        <w:top w:val="none" w:sz="0" w:space="0" w:color="auto"/>
                        <w:left w:val="none" w:sz="0" w:space="0" w:color="auto"/>
                        <w:bottom w:val="none" w:sz="0" w:space="0" w:color="auto"/>
                        <w:right w:val="none" w:sz="0" w:space="0" w:color="auto"/>
                      </w:divBdr>
                    </w:div>
                    <w:div w:id="534001167">
                      <w:marLeft w:val="0"/>
                      <w:marRight w:val="0"/>
                      <w:marTop w:val="0"/>
                      <w:marBottom w:val="0"/>
                      <w:divBdr>
                        <w:top w:val="none" w:sz="0" w:space="0" w:color="auto"/>
                        <w:left w:val="none" w:sz="0" w:space="0" w:color="auto"/>
                        <w:bottom w:val="none" w:sz="0" w:space="0" w:color="auto"/>
                        <w:right w:val="none" w:sz="0" w:space="0" w:color="auto"/>
                      </w:divBdr>
                    </w:div>
                    <w:div w:id="17171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3238">
              <w:marLeft w:val="0"/>
              <w:marRight w:val="0"/>
              <w:marTop w:val="0"/>
              <w:marBottom w:val="0"/>
              <w:divBdr>
                <w:top w:val="none" w:sz="0" w:space="0" w:color="auto"/>
                <w:left w:val="none" w:sz="0" w:space="0" w:color="auto"/>
                <w:bottom w:val="none" w:sz="0" w:space="0" w:color="auto"/>
                <w:right w:val="none" w:sz="0" w:space="0" w:color="auto"/>
              </w:divBdr>
              <w:divsChild>
                <w:div w:id="699670340">
                  <w:marLeft w:val="0"/>
                  <w:marRight w:val="0"/>
                  <w:marTop w:val="0"/>
                  <w:marBottom w:val="0"/>
                  <w:divBdr>
                    <w:top w:val="none" w:sz="0" w:space="0" w:color="auto"/>
                    <w:left w:val="none" w:sz="0" w:space="0" w:color="auto"/>
                    <w:bottom w:val="none" w:sz="0" w:space="0" w:color="auto"/>
                    <w:right w:val="none" w:sz="0" w:space="0" w:color="auto"/>
                  </w:divBdr>
                  <w:divsChild>
                    <w:div w:id="139932353">
                      <w:marLeft w:val="0"/>
                      <w:marRight w:val="0"/>
                      <w:marTop w:val="0"/>
                      <w:marBottom w:val="0"/>
                      <w:divBdr>
                        <w:top w:val="none" w:sz="0" w:space="0" w:color="auto"/>
                        <w:left w:val="none" w:sz="0" w:space="0" w:color="auto"/>
                        <w:bottom w:val="none" w:sz="0" w:space="0" w:color="auto"/>
                        <w:right w:val="none" w:sz="0" w:space="0" w:color="auto"/>
                      </w:divBdr>
                    </w:div>
                    <w:div w:id="546838868">
                      <w:marLeft w:val="0"/>
                      <w:marRight w:val="0"/>
                      <w:marTop w:val="0"/>
                      <w:marBottom w:val="0"/>
                      <w:divBdr>
                        <w:top w:val="none" w:sz="0" w:space="0" w:color="auto"/>
                        <w:left w:val="none" w:sz="0" w:space="0" w:color="auto"/>
                        <w:bottom w:val="none" w:sz="0" w:space="0" w:color="auto"/>
                        <w:right w:val="none" w:sz="0" w:space="0" w:color="auto"/>
                      </w:divBdr>
                    </w:div>
                  </w:divsChild>
                </w:div>
                <w:div w:id="1473714811">
                  <w:marLeft w:val="0"/>
                  <w:marRight w:val="0"/>
                  <w:marTop w:val="0"/>
                  <w:marBottom w:val="0"/>
                  <w:divBdr>
                    <w:top w:val="none" w:sz="0" w:space="0" w:color="auto"/>
                    <w:left w:val="none" w:sz="0" w:space="0" w:color="auto"/>
                    <w:bottom w:val="none" w:sz="0" w:space="0" w:color="auto"/>
                    <w:right w:val="none" w:sz="0" w:space="0" w:color="auto"/>
                  </w:divBdr>
                  <w:divsChild>
                    <w:div w:id="273565130">
                      <w:marLeft w:val="0"/>
                      <w:marRight w:val="0"/>
                      <w:marTop w:val="0"/>
                      <w:marBottom w:val="0"/>
                      <w:divBdr>
                        <w:top w:val="none" w:sz="0" w:space="0" w:color="auto"/>
                        <w:left w:val="none" w:sz="0" w:space="0" w:color="auto"/>
                        <w:bottom w:val="none" w:sz="0" w:space="0" w:color="auto"/>
                        <w:right w:val="none" w:sz="0" w:space="0" w:color="auto"/>
                      </w:divBdr>
                    </w:div>
                    <w:div w:id="1893418551">
                      <w:marLeft w:val="0"/>
                      <w:marRight w:val="0"/>
                      <w:marTop w:val="0"/>
                      <w:marBottom w:val="0"/>
                      <w:divBdr>
                        <w:top w:val="none" w:sz="0" w:space="0" w:color="auto"/>
                        <w:left w:val="none" w:sz="0" w:space="0" w:color="auto"/>
                        <w:bottom w:val="none" w:sz="0" w:space="0" w:color="auto"/>
                        <w:right w:val="none" w:sz="0" w:space="0" w:color="auto"/>
                      </w:divBdr>
                    </w:div>
                  </w:divsChild>
                </w:div>
                <w:div w:id="208536424">
                  <w:marLeft w:val="0"/>
                  <w:marRight w:val="0"/>
                  <w:marTop w:val="0"/>
                  <w:marBottom w:val="0"/>
                  <w:divBdr>
                    <w:top w:val="none" w:sz="0" w:space="0" w:color="auto"/>
                    <w:left w:val="none" w:sz="0" w:space="0" w:color="auto"/>
                    <w:bottom w:val="none" w:sz="0" w:space="0" w:color="auto"/>
                    <w:right w:val="none" w:sz="0" w:space="0" w:color="auto"/>
                  </w:divBdr>
                  <w:divsChild>
                    <w:div w:id="1857646302">
                      <w:marLeft w:val="0"/>
                      <w:marRight w:val="0"/>
                      <w:marTop w:val="0"/>
                      <w:marBottom w:val="0"/>
                      <w:divBdr>
                        <w:top w:val="none" w:sz="0" w:space="0" w:color="auto"/>
                        <w:left w:val="none" w:sz="0" w:space="0" w:color="auto"/>
                        <w:bottom w:val="none" w:sz="0" w:space="0" w:color="auto"/>
                        <w:right w:val="none" w:sz="0" w:space="0" w:color="auto"/>
                      </w:divBdr>
                    </w:div>
                    <w:div w:id="1441755465">
                      <w:marLeft w:val="0"/>
                      <w:marRight w:val="0"/>
                      <w:marTop w:val="0"/>
                      <w:marBottom w:val="0"/>
                      <w:divBdr>
                        <w:top w:val="none" w:sz="0" w:space="0" w:color="auto"/>
                        <w:left w:val="none" w:sz="0" w:space="0" w:color="auto"/>
                        <w:bottom w:val="none" w:sz="0" w:space="0" w:color="auto"/>
                        <w:right w:val="none" w:sz="0" w:space="0" w:color="auto"/>
                      </w:divBdr>
                    </w:div>
                    <w:div w:id="357704414">
                      <w:marLeft w:val="0"/>
                      <w:marRight w:val="0"/>
                      <w:marTop w:val="0"/>
                      <w:marBottom w:val="0"/>
                      <w:divBdr>
                        <w:top w:val="none" w:sz="0" w:space="0" w:color="auto"/>
                        <w:left w:val="none" w:sz="0" w:space="0" w:color="auto"/>
                        <w:bottom w:val="none" w:sz="0" w:space="0" w:color="auto"/>
                        <w:right w:val="none" w:sz="0" w:space="0" w:color="auto"/>
                      </w:divBdr>
                    </w:div>
                    <w:div w:id="942616670">
                      <w:marLeft w:val="0"/>
                      <w:marRight w:val="0"/>
                      <w:marTop w:val="0"/>
                      <w:marBottom w:val="0"/>
                      <w:divBdr>
                        <w:top w:val="none" w:sz="0" w:space="0" w:color="auto"/>
                        <w:left w:val="none" w:sz="0" w:space="0" w:color="auto"/>
                        <w:bottom w:val="none" w:sz="0" w:space="0" w:color="auto"/>
                        <w:right w:val="none" w:sz="0" w:space="0" w:color="auto"/>
                      </w:divBdr>
                    </w:div>
                    <w:div w:id="662243278">
                      <w:marLeft w:val="0"/>
                      <w:marRight w:val="0"/>
                      <w:marTop w:val="0"/>
                      <w:marBottom w:val="0"/>
                      <w:divBdr>
                        <w:top w:val="none" w:sz="0" w:space="0" w:color="auto"/>
                        <w:left w:val="none" w:sz="0" w:space="0" w:color="auto"/>
                        <w:bottom w:val="none" w:sz="0" w:space="0" w:color="auto"/>
                        <w:right w:val="none" w:sz="0" w:space="0" w:color="auto"/>
                      </w:divBdr>
                    </w:div>
                    <w:div w:id="1655915391">
                      <w:marLeft w:val="0"/>
                      <w:marRight w:val="0"/>
                      <w:marTop w:val="0"/>
                      <w:marBottom w:val="0"/>
                      <w:divBdr>
                        <w:top w:val="none" w:sz="0" w:space="0" w:color="auto"/>
                        <w:left w:val="none" w:sz="0" w:space="0" w:color="auto"/>
                        <w:bottom w:val="none" w:sz="0" w:space="0" w:color="auto"/>
                        <w:right w:val="none" w:sz="0" w:space="0" w:color="auto"/>
                      </w:divBdr>
                    </w:div>
                  </w:divsChild>
                </w:div>
                <w:div w:id="950672065">
                  <w:marLeft w:val="0"/>
                  <w:marRight w:val="0"/>
                  <w:marTop w:val="0"/>
                  <w:marBottom w:val="0"/>
                  <w:divBdr>
                    <w:top w:val="none" w:sz="0" w:space="0" w:color="auto"/>
                    <w:left w:val="none" w:sz="0" w:space="0" w:color="auto"/>
                    <w:bottom w:val="none" w:sz="0" w:space="0" w:color="auto"/>
                    <w:right w:val="none" w:sz="0" w:space="0" w:color="auto"/>
                  </w:divBdr>
                  <w:divsChild>
                    <w:div w:id="1109936121">
                      <w:marLeft w:val="0"/>
                      <w:marRight w:val="0"/>
                      <w:marTop w:val="0"/>
                      <w:marBottom w:val="0"/>
                      <w:divBdr>
                        <w:top w:val="none" w:sz="0" w:space="0" w:color="auto"/>
                        <w:left w:val="none" w:sz="0" w:space="0" w:color="auto"/>
                        <w:bottom w:val="none" w:sz="0" w:space="0" w:color="auto"/>
                        <w:right w:val="none" w:sz="0" w:space="0" w:color="auto"/>
                      </w:divBdr>
                    </w:div>
                    <w:div w:id="1076560274">
                      <w:marLeft w:val="0"/>
                      <w:marRight w:val="0"/>
                      <w:marTop w:val="0"/>
                      <w:marBottom w:val="0"/>
                      <w:divBdr>
                        <w:top w:val="none" w:sz="0" w:space="0" w:color="auto"/>
                        <w:left w:val="none" w:sz="0" w:space="0" w:color="auto"/>
                        <w:bottom w:val="none" w:sz="0" w:space="0" w:color="auto"/>
                        <w:right w:val="none" w:sz="0" w:space="0" w:color="auto"/>
                      </w:divBdr>
                    </w:div>
                    <w:div w:id="13154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10938</Words>
  <Characters>62353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2014-01-09T12:03:00Z</dcterms:created>
  <dcterms:modified xsi:type="dcterms:W3CDTF">2014-01-09T12:03:00Z</dcterms:modified>
</cp:coreProperties>
</file>